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60414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1EA380A" w14:textId="77777777">
        <w:trPr>
          <w:trHeight w:val="1132"/>
        </w:trPr>
        <w:tc>
          <w:tcPr>
            <w:tcW w:w="10434" w:type="dxa"/>
            <w:shd w:val="clear" w:color="auto" w:fill="auto"/>
          </w:tcPr>
          <w:p w14:paraId="45B49509" w14:textId="77777777" w:rsidR="00541CA3" w:rsidRDefault="007754D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5B6300EB" wp14:editId="00272CC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BC6511D"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2228D04"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288B73B"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17496C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76C7612" w14:textId="77777777" w:rsidTr="00B84420">
        <w:trPr>
          <w:trHeight w:val="2249"/>
        </w:trPr>
        <w:tc>
          <w:tcPr>
            <w:tcW w:w="9002" w:type="dxa"/>
            <w:shd w:val="clear" w:color="auto" w:fill="66CCFF"/>
          </w:tcPr>
          <w:p w14:paraId="50C9EEAB" w14:textId="77777777" w:rsidR="005C6CEB" w:rsidRPr="00B84420" w:rsidRDefault="009B1CD0" w:rsidP="005C6CEB">
            <w:pPr>
              <w:tabs>
                <w:tab w:val="left" w:pos="851"/>
              </w:tabs>
              <w:spacing w:before="120" w:after="120"/>
              <w:jc w:val="center"/>
              <w:rPr>
                <w:rFonts w:ascii="Marianne" w:hAnsi="Marianne" w:cs="Arial"/>
                <w:b/>
                <w:bCs/>
                <w:sz w:val="27"/>
                <w:szCs w:val="27"/>
              </w:rPr>
            </w:pPr>
            <w:r w:rsidRPr="00B84420">
              <w:rPr>
                <w:rFonts w:ascii="Marianne" w:hAnsi="Marianne" w:cs="Arial"/>
                <w:b/>
                <w:bCs/>
                <w:caps/>
                <w:sz w:val="27"/>
                <w:szCs w:val="27"/>
              </w:rPr>
              <w:t>ACTE</w:t>
            </w:r>
            <w:r w:rsidRPr="00B84420">
              <w:rPr>
                <w:rFonts w:ascii="Marianne" w:hAnsi="Marianne" w:cs="Arial"/>
                <w:b/>
                <w:bCs/>
                <w:sz w:val="27"/>
                <w:szCs w:val="27"/>
              </w:rPr>
              <w:t xml:space="preserve"> D’ENGAGEMENT</w:t>
            </w:r>
          </w:p>
          <w:p w14:paraId="6DD5F8CD" w14:textId="77777777" w:rsidR="004C77D5" w:rsidRPr="00B84420" w:rsidRDefault="004C77D5" w:rsidP="007754D2">
            <w:pPr>
              <w:pStyle w:val="western"/>
              <w:spacing w:before="119" w:after="119"/>
              <w:jc w:val="center"/>
              <w:rPr>
                <w:rFonts w:ascii="Marianne" w:hAnsi="Marianne"/>
                <w:sz w:val="2"/>
                <w:szCs w:val="2"/>
              </w:rPr>
            </w:pPr>
          </w:p>
          <w:p w14:paraId="44B6B2C7" w14:textId="13E70815" w:rsidR="005C6CEB" w:rsidRPr="00B84420" w:rsidRDefault="005C6CEB" w:rsidP="007754D2">
            <w:pPr>
              <w:pStyle w:val="western"/>
              <w:spacing w:before="119" w:after="119"/>
              <w:jc w:val="center"/>
              <w:rPr>
                <w:rFonts w:ascii="Marianne" w:hAnsi="Marianne"/>
                <w:sz w:val="27"/>
                <w:szCs w:val="27"/>
              </w:rPr>
            </w:pPr>
            <w:r w:rsidRPr="00B84420">
              <w:rPr>
                <w:rFonts w:ascii="Marianne" w:hAnsi="Marianne"/>
                <w:sz w:val="27"/>
                <w:szCs w:val="27"/>
              </w:rPr>
              <w:t xml:space="preserve">MARCHE PUBLIC N° </w:t>
            </w:r>
            <w:r w:rsidR="00675B0E" w:rsidRPr="00B84420">
              <w:rPr>
                <w:rFonts w:ascii="Marianne" w:hAnsi="Marianne"/>
                <w:sz w:val="27"/>
                <w:szCs w:val="27"/>
              </w:rPr>
              <w:t>202</w:t>
            </w:r>
            <w:r w:rsidR="0089211B">
              <w:rPr>
                <w:rFonts w:ascii="Marianne" w:hAnsi="Marianne"/>
                <w:sz w:val="27"/>
                <w:szCs w:val="27"/>
              </w:rPr>
              <w:t>5</w:t>
            </w:r>
            <w:r w:rsidR="00675B0E" w:rsidRPr="00B84420">
              <w:rPr>
                <w:rFonts w:ascii="Marianne" w:hAnsi="Marianne"/>
                <w:sz w:val="27"/>
                <w:szCs w:val="27"/>
              </w:rPr>
              <w:t>-0</w:t>
            </w:r>
            <w:r w:rsidR="0089211B">
              <w:rPr>
                <w:rFonts w:ascii="Marianne" w:hAnsi="Marianne"/>
                <w:sz w:val="27"/>
                <w:szCs w:val="27"/>
              </w:rPr>
              <w:t>3</w:t>
            </w:r>
          </w:p>
          <w:p w14:paraId="59DC606B" w14:textId="2F7320FF" w:rsidR="0089211B" w:rsidRDefault="0089211B" w:rsidP="00D87DA3">
            <w:pPr>
              <w:pStyle w:val="western"/>
              <w:spacing w:before="119" w:after="119"/>
              <w:jc w:val="center"/>
              <w:rPr>
                <w:rFonts w:ascii="Marianne" w:hAnsi="Marianne"/>
                <w:sz w:val="27"/>
                <w:szCs w:val="27"/>
              </w:rPr>
            </w:pPr>
            <w:r w:rsidRPr="0089211B">
              <w:rPr>
                <w:rFonts w:ascii="Marianne" w:hAnsi="Marianne"/>
                <w:sz w:val="27"/>
                <w:szCs w:val="27"/>
              </w:rPr>
              <w:t>PRESTATIONS DE COLLECTE, STOCKAGE ET DESTRUCTION DE BOUTEILLES DE GAZ ILLICITES CONTENANT DES GAZ A EFFET DE SERRE FLUORÉS AINSI QUE DES SUBSTANCES APPAUVRISSANT LA COUCHE D’OZONE AU PROFIT DE LA DGDDI</w:t>
            </w:r>
          </w:p>
          <w:p w14:paraId="6EC5ADED" w14:textId="77777777" w:rsidR="0089211B" w:rsidRDefault="0089211B" w:rsidP="00D87DA3">
            <w:pPr>
              <w:pStyle w:val="western"/>
              <w:spacing w:before="119" w:after="119"/>
              <w:jc w:val="center"/>
              <w:rPr>
                <w:rFonts w:ascii="Marianne" w:hAnsi="Marianne"/>
                <w:sz w:val="27"/>
                <w:szCs w:val="27"/>
              </w:rPr>
            </w:pPr>
          </w:p>
          <w:p w14:paraId="2FF5621F" w14:textId="2A021E62" w:rsidR="0089211B" w:rsidRPr="0089211B" w:rsidRDefault="0089211B" w:rsidP="0089211B">
            <w:pPr>
              <w:pStyle w:val="western"/>
              <w:spacing w:before="119" w:after="119"/>
              <w:jc w:val="center"/>
              <w:rPr>
                <w:rFonts w:ascii="Marianne" w:hAnsi="Marianne"/>
                <w:sz w:val="27"/>
                <w:szCs w:val="27"/>
              </w:rPr>
            </w:pPr>
            <w:r>
              <w:rPr>
                <w:rFonts w:ascii="Marianne" w:hAnsi="Marianne"/>
                <w:sz w:val="27"/>
                <w:szCs w:val="27"/>
              </w:rPr>
              <w:t xml:space="preserve"> </w:t>
            </w:r>
            <w:r w:rsidRPr="0089211B">
              <w:rPr>
                <w:rFonts w:ascii="Marianne" w:hAnsi="Marianne"/>
                <w:sz w:val="27"/>
                <w:szCs w:val="27"/>
              </w:rPr>
              <w:t>Lot n° 1</w:t>
            </w:r>
            <w:r w:rsidRPr="0089211B">
              <w:rPr>
                <w:rFonts w:ascii="Calibri" w:hAnsi="Calibri" w:cs="Calibri"/>
                <w:sz w:val="27"/>
                <w:szCs w:val="27"/>
              </w:rPr>
              <w:t> </w:t>
            </w:r>
            <w:r w:rsidRPr="0089211B">
              <w:rPr>
                <w:rFonts w:ascii="Marianne" w:hAnsi="Marianne"/>
                <w:sz w:val="27"/>
                <w:szCs w:val="27"/>
              </w:rPr>
              <w:t>: Collecte et destruction des bouteilles de gaz</w:t>
            </w:r>
          </w:p>
        </w:tc>
        <w:tc>
          <w:tcPr>
            <w:tcW w:w="1275" w:type="dxa"/>
            <w:shd w:val="clear" w:color="auto" w:fill="66CCFF"/>
          </w:tcPr>
          <w:p w14:paraId="73C21354" w14:textId="77777777" w:rsidR="009B1CD0" w:rsidRDefault="00E47798" w:rsidP="0083205E">
            <w:pPr>
              <w:pStyle w:val="Titre8"/>
              <w:tabs>
                <w:tab w:val="left" w:pos="851"/>
                <w:tab w:val="right" w:pos="9639"/>
              </w:tabs>
              <w:spacing w:before="120" w:after="120"/>
            </w:pPr>
            <w:r>
              <w:rPr>
                <w:caps/>
                <w:sz w:val="28"/>
                <w:szCs w:val="28"/>
              </w:rPr>
              <w:t>ATTRI1</w:t>
            </w:r>
          </w:p>
        </w:tc>
      </w:tr>
    </w:tbl>
    <w:p w14:paraId="16FA9AC9" w14:textId="77777777" w:rsidR="009B1CD0" w:rsidRDefault="009B1CD0" w:rsidP="006C4338">
      <w:pPr>
        <w:tabs>
          <w:tab w:val="left" w:pos="851"/>
        </w:tabs>
      </w:pPr>
    </w:p>
    <w:p w14:paraId="2710C971"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A0CC546" w14:textId="77777777" w:rsidR="00FE48C9" w:rsidRDefault="00FE48C9" w:rsidP="006C4338">
      <w:pPr>
        <w:pStyle w:val="Corpsdetexte31"/>
        <w:tabs>
          <w:tab w:val="left" w:pos="851"/>
        </w:tabs>
        <w:jc w:val="both"/>
        <w:rPr>
          <w:sz w:val="18"/>
          <w:szCs w:val="18"/>
        </w:rPr>
      </w:pPr>
    </w:p>
    <w:p w14:paraId="66F8E45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755DF776" w14:textId="77777777" w:rsidR="00FE48C9" w:rsidRDefault="00FE48C9" w:rsidP="006C4338">
      <w:pPr>
        <w:pStyle w:val="Corpsdetexte31"/>
        <w:tabs>
          <w:tab w:val="left" w:pos="851"/>
        </w:tabs>
        <w:jc w:val="both"/>
        <w:rPr>
          <w:sz w:val="18"/>
          <w:szCs w:val="18"/>
        </w:rPr>
      </w:pPr>
    </w:p>
    <w:p w14:paraId="30EB59BD"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FDE627A" w14:textId="77777777" w:rsidR="00FE48C9" w:rsidRDefault="00FE48C9" w:rsidP="006C4338">
      <w:pPr>
        <w:pStyle w:val="Corpsdetexte31"/>
        <w:tabs>
          <w:tab w:val="left" w:pos="851"/>
        </w:tabs>
        <w:jc w:val="both"/>
        <w:rPr>
          <w:sz w:val="18"/>
          <w:szCs w:val="18"/>
        </w:rPr>
      </w:pPr>
    </w:p>
    <w:p w14:paraId="2174D2B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9C47BA4" w14:textId="77777777" w:rsidR="00FE48C9" w:rsidRDefault="00FE48C9" w:rsidP="006F3DF9">
      <w:pPr>
        <w:pStyle w:val="Corpsdetexte31"/>
        <w:tabs>
          <w:tab w:val="left" w:pos="851"/>
        </w:tabs>
        <w:jc w:val="both"/>
        <w:rPr>
          <w:sz w:val="18"/>
          <w:szCs w:val="18"/>
        </w:rPr>
      </w:pPr>
    </w:p>
    <w:p w14:paraId="21C80F28"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2FA3D70" w14:textId="77777777" w:rsidR="00FE48C9" w:rsidRDefault="00FE48C9" w:rsidP="005846FB">
      <w:pPr>
        <w:pStyle w:val="Corpsdetexte31"/>
        <w:tabs>
          <w:tab w:val="left" w:pos="851"/>
        </w:tabs>
        <w:jc w:val="both"/>
        <w:rPr>
          <w:sz w:val="18"/>
          <w:szCs w:val="18"/>
        </w:rPr>
      </w:pPr>
    </w:p>
    <w:p w14:paraId="2513A53D"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DB6EDCC" w14:textId="77777777" w:rsidR="004C5755" w:rsidRPr="001C7D87" w:rsidRDefault="004C5755" w:rsidP="004C5755">
      <w:pPr>
        <w:jc w:val="both"/>
        <w:rPr>
          <w:rFonts w:ascii="Arial" w:hAnsi="Arial" w:cs="Arial"/>
          <w:i/>
          <w:sz w:val="18"/>
          <w:szCs w:val="18"/>
        </w:rPr>
      </w:pPr>
    </w:p>
    <w:p w14:paraId="6DCDA6B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DB8A32B" w14:textId="77777777">
        <w:tc>
          <w:tcPr>
            <w:tcW w:w="10277" w:type="dxa"/>
            <w:shd w:val="clear" w:color="auto" w:fill="66CCFF"/>
          </w:tcPr>
          <w:p w14:paraId="058295C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F58AB72" w14:textId="77777777" w:rsidR="009B1CD0" w:rsidRDefault="009B1CD0" w:rsidP="006C4338">
      <w:pPr>
        <w:tabs>
          <w:tab w:val="left" w:pos="426"/>
          <w:tab w:val="left" w:pos="851"/>
        </w:tabs>
        <w:jc w:val="both"/>
      </w:pPr>
    </w:p>
    <w:p w14:paraId="77B613F2"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F281B75"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60B22ABF" w14:textId="77777777" w:rsidR="009B1CD0" w:rsidRDefault="009B1CD0" w:rsidP="005846FB">
      <w:pPr>
        <w:tabs>
          <w:tab w:val="left" w:pos="426"/>
          <w:tab w:val="left" w:pos="851"/>
        </w:tabs>
        <w:jc w:val="both"/>
        <w:rPr>
          <w:rFonts w:ascii="Arial" w:hAnsi="Arial" w:cs="Arial"/>
        </w:rPr>
      </w:pPr>
    </w:p>
    <w:p w14:paraId="2E1EDA06" w14:textId="20E9F99C" w:rsidR="006D4436" w:rsidRPr="00C6305C" w:rsidRDefault="0089211B" w:rsidP="007754D2">
      <w:pPr>
        <w:suppressAutoHyphens w:val="0"/>
        <w:jc w:val="both"/>
        <w:rPr>
          <w:rFonts w:ascii="Marianne" w:hAnsi="Marianne" w:cs="Arial"/>
          <w:b/>
          <w:bCs/>
          <w:lang w:eastAsia="fr-FR"/>
        </w:rPr>
      </w:pPr>
      <w:r w:rsidRPr="0089211B">
        <w:rPr>
          <w:rFonts w:ascii="Marianne" w:hAnsi="Marianne" w:cs="Arial"/>
          <w:b/>
          <w:bCs/>
          <w:lang w:eastAsia="fr-FR"/>
        </w:rPr>
        <w:t>La procédure a pour objet la conclusion d’un accord-cadre ayant pour objet des prestations de collecte, stockage et destruction de bouteilles de gaz illicites contenant des gaz à effet de serre fluorés ainsi que des substances appauvrissant la couche d’ozone au profit de la Direction Générale des Douanes et Droits Indirects (DGDDI)</w:t>
      </w:r>
      <w:r w:rsidR="00FC71CE">
        <w:rPr>
          <w:rFonts w:ascii="Marianne" w:hAnsi="Marianne" w:cs="Arial"/>
          <w:b/>
          <w:bCs/>
          <w:lang w:eastAsia="fr-FR"/>
        </w:rPr>
        <w:t>.</w:t>
      </w:r>
    </w:p>
    <w:p w14:paraId="709EDC96" w14:textId="77777777" w:rsidR="00C6305C" w:rsidRPr="00C6305C" w:rsidRDefault="00C6305C" w:rsidP="007754D2">
      <w:pPr>
        <w:suppressAutoHyphens w:val="0"/>
        <w:jc w:val="both"/>
        <w:rPr>
          <w:rFonts w:ascii="Marianne" w:hAnsi="Marianne" w:cs="Arial"/>
          <w:b/>
          <w:bCs/>
          <w:lang w:eastAsia="fr-FR"/>
        </w:rPr>
      </w:pPr>
    </w:p>
    <w:p w14:paraId="3532375A" w14:textId="77777777" w:rsidR="0089211B" w:rsidRDefault="0089211B" w:rsidP="0089211B">
      <w:pPr>
        <w:suppressAutoHyphens w:val="0"/>
        <w:jc w:val="both"/>
        <w:rPr>
          <w:rFonts w:ascii="Marianne" w:hAnsi="Marianne" w:cs="Arial"/>
          <w:lang w:eastAsia="fr-FR"/>
        </w:rPr>
      </w:pPr>
    </w:p>
    <w:p w14:paraId="388AF3F7" w14:textId="77777777" w:rsidR="0089211B" w:rsidRDefault="0089211B" w:rsidP="0089211B">
      <w:pPr>
        <w:suppressAutoHyphens w:val="0"/>
        <w:jc w:val="both"/>
        <w:rPr>
          <w:rFonts w:ascii="Marianne" w:hAnsi="Marianne" w:cs="Arial"/>
          <w:lang w:eastAsia="fr-FR"/>
        </w:rPr>
      </w:pPr>
    </w:p>
    <w:p w14:paraId="000BCF83" w14:textId="62823728" w:rsidR="0089211B" w:rsidRPr="0089211B" w:rsidRDefault="0089211B" w:rsidP="0089211B">
      <w:pPr>
        <w:suppressAutoHyphens w:val="0"/>
        <w:jc w:val="both"/>
        <w:rPr>
          <w:rFonts w:ascii="Marianne" w:hAnsi="Marianne" w:cs="Arial"/>
          <w:lang w:eastAsia="fr-FR"/>
        </w:rPr>
      </w:pPr>
      <w:r w:rsidRPr="0089211B">
        <w:rPr>
          <w:rFonts w:ascii="Marianne" w:hAnsi="Marianne" w:cs="Arial"/>
          <w:lang w:eastAsia="fr-FR"/>
        </w:rPr>
        <w:lastRenderedPageBreak/>
        <w:t>La présente consultation est composée de deux (2) lots distincts.</w:t>
      </w:r>
    </w:p>
    <w:p w14:paraId="602471CF" w14:textId="77777777" w:rsidR="0089211B" w:rsidRPr="0089211B" w:rsidRDefault="0089211B" w:rsidP="0089211B">
      <w:pPr>
        <w:suppressAutoHyphens w:val="0"/>
        <w:jc w:val="both"/>
        <w:rPr>
          <w:rFonts w:ascii="Marianne" w:hAnsi="Marianne" w:cs="Arial"/>
          <w:lang w:eastAsia="fr-FR"/>
        </w:rPr>
      </w:pPr>
    </w:p>
    <w:p w14:paraId="712F0C42" w14:textId="77777777" w:rsidR="0089211B" w:rsidRPr="0089211B" w:rsidRDefault="0089211B" w:rsidP="0089211B">
      <w:pPr>
        <w:suppressAutoHyphens w:val="0"/>
        <w:jc w:val="both"/>
        <w:rPr>
          <w:rFonts w:ascii="Marianne" w:hAnsi="Marianne" w:cs="Arial"/>
          <w:lang w:eastAsia="fr-FR"/>
        </w:rPr>
      </w:pPr>
      <w:r w:rsidRPr="0089211B">
        <w:rPr>
          <w:rFonts w:ascii="Marianne" w:hAnsi="Marianne" w:cs="Arial"/>
          <w:lang w:eastAsia="fr-FR"/>
        </w:rPr>
        <w:t>Le lot 1 a pour objet : des prestations de collecte et destruction des bouteilles de gaz.</w:t>
      </w:r>
    </w:p>
    <w:p w14:paraId="34F62355" w14:textId="77777777" w:rsidR="0089211B" w:rsidRPr="0089211B" w:rsidRDefault="0089211B" w:rsidP="0089211B">
      <w:pPr>
        <w:suppressAutoHyphens w:val="0"/>
        <w:jc w:val="both"/>
        <w:rPr>
          <w:rFonts w:ascii="Marianne" w:hAnsi="Marianne" w:cs="Arial"/>
          <w:lang w:eastAsia="fr-FR"/>
        </w:rPr>
      </w:pPr>
    </w:p>
    <w:p w14:paraId="61B64852" w14:textId="77777777" w:rsidR="0089211B" w:rsidRPr="0089211B" w:rsidRDefault="0089211B" w:rsidP="0089211B">
      <w:pPr>
        <w:suppressAutoHyphens w:val="0"/>
        <w:jc w:val="both"/>
        <w:rPr>
          <w:rFonts w:ascii="Marianne" w:hAnsi="Marianne" w:cs="Arial"/>
          <w:lang w:eastAsia="fr-FR"/>
        </w:rPr>
      </w:pPr>
      <w:r w:rsidRPr="0089211B">
        <w:rPr>
          <w:rFonts w:ascii="Marianne" w:hAnsi="Marianne" w:cs="Arial"/>
          <w:lang w:eastAsia="fr-FR"/>
        </w:rPr>
        <w:t>Le lot 2 a pour objet : des prestations de collecte et stockage sécurisé des bouteilles de gaz.</w:t>
      </w:r>
    </w:p>
    <w:p w14:paraId="290166D4" w14:textId="77777777" w:rsidR="0089211B" w:rsidRPr="0089211B" w:rsidRDefault="0089211B" w:rsidP="0089211B">
      <w:pPr>
        <w:suppressAutoHyphens w:val="0"/>
        <w:jc w:val="both"/>
        <w:rPr>
          <w:rFonts w:ascii="Marianne" w:hAnsi="Marianne" w:cs="Arial"/>
          <w:lang w:eastAsia="fr-FR"/>
        </w:rPr>
      </w:pPr>
    </w:p>
    <w:p w14:paraId="135EF713" w14:textId="35D2A237" w:rsidR="004D7D65" w:rsidRPr="00C6305C" w:rsidRDefault="0089211B" w:rsidP="0089211B">
      <w:pPr>
        <w:suppressAutoHyphens w:val="0"/>
        <w:jc w:val="both"/>
        <w:rPr>
          <w:rFonts w:ascii="Marianne" w:hAnsi="Marianne" w:cs="Arial"/>
          <w:lang w:eastAsia="fr-FR"/>
        </w:rPr>
      </w:pPr>
      <w:r w:rsidRPr="0089211B">
        <w:rPr>
          <w:rFonts w:ascii="Marianne" w:hAnsi="Marianne" w:cs="Arial"/>
          <w:lang w:eastAsia="fr-FR"/>
        </w:rPr>
        <w:t>Référence de la procédure : 2025-03</w:t>
      </w:r>
    </w:p>
    <w:p w14:paraId="58E74C3F" w14:textId="4B199A75" w:rsidR="006D4436" w:rsidRPr="00C6305C" w:rsidRDefault="006D4436" w:rsidP="007754D2">
      <w:pPr>
        <w:suppressAutoHyphens w:val="0"/>
        <w:jc w:val="both"/>
        <w:rPr>
          <w:rFonts w:ascii="Marianne" w:hAnsi="Marianne" w:cs="Arial"/>
          <w:lang w:eastAsia="fr-FR"/>
        </w:rPr>
      </w:pPr>
    </w:p>
    <w:p w14:paraId="3C64F064" w14:textId="30C989E3" w:rsidR="007754D2" w:rsidRDefault="007754D2" w:rsidP="00C6305C">
      <w:pPr>
        <w:suppressAutoHyphens w:val="0"/>
        <w:jc w:val="both"/>
        <w:rPr>
          <w:rFonts w:ascii="Marianne" w:hAnsi="Marianne" w:cs="Arial"/>
          <w:b/>
          <w:bCs/>
          <w:lang w:eastAsia="fr-FR"/>
        </w:rPr>
      </w:pPr>
      <w:r w:rsidRPr="00C6305C">
        <w:rPr>
          <w:rFonts w:ascii="Marianne" w:hAnsi="Marianne" w:cs="Times New Roman"/>
          <w:lang w:eastAsia="fr-FR"/>
        </w:rPr>
        <w:t>Code CPV principal</w:t>
      </w:r>
      <w:r w:rsidRPr="00C6305C">
        <w:rPr>
          <w:rFonts w:ascii="Cambria" w:hAnsi="Cambria" w:cs="Cambria"/>
          <w:lang w:eastAsia="fr-FR"/>
        </w:rPr>
        <w:t> </w:t>
      </w:r>
      <w:r w:rsidRPr="00C6305C">
        <w:rPr>
          <w:rFonts w:ascii="Marianne" w:hAnsi="Marianne" w:cs="Times New Roman"/>
          <w:lang w:eastAsia="fr-FR"/>
        </w:rPr>
        <w:t>:</w:t>
      </w:r>
      <w:r w:rsidR="00C6305C" w:rsidRPr="00C6305C">
        <w:rPr>
          <w:rFonts w:ascii="Marianne" w:hAnsi="Marianne" w:cs="Times New Roman"/>
          <w:lang w:eastAsia="fr-FR"/>
        </w:rPr>
        <w:t xml:space="preserve"> </w:t>
      </w:r>
      <w:r w:rsidR="00C6305C" w:rsidRPr="00C6305C">
        <w:rPr>
          <w:rFonts w:ascii="Marianne" w:hAnsi="Marianne"/>
        </w:rPr>
        <w:t xml:space="preserve"> </w:t>
      </w:r>
      <w:r w:rsidR="00893425" w:rsidRPr="00893425">
        <w:rPr>
          <w:rFonts w:ascii="Marianne" w:hAnsi="Marianne"/>
          <w:b/>
          <w:bCs/>
        </w:rPr>
        <w:t>90520000-8 – Services relatifs aux déchets radioactifs, toxiques, médicaux et dangereux</w:t>
      </w:r>
      <w:r w:rsidR="00893425" w:rsidRPr="00893425">
        <w:rPr>
          <w:rFonts w:ascii="Marianne" w:hAnsi="Marianne" w:cs="Arial"/>
          <w:b/>
          <w:bCs/>
          <w:lang w:eastAsia="fr-FR"/>
        </w:rPr>
        <w:t xml:space="preserve"> </w:t>
      </w:r>
    </w:p>
    <w:p w14:paraId="05A88A77" w14:textId="77777777" w:rsidR="00893425" w:rsidRPr="00C6305C" w:rsidRDefault="00893425" w:rsidP="00C6305C">
      <w:pPr>
        <w:suppressAutoHyphens w:val="0"/>
        <w:jc w:val="both"/>
        <w:rPr>
          <w:rFonts w:ascii="Marianne" w:hAnsi="Marianne" w:cs="Times New Roman"/>
          <w:lang w:eastAsia="fr-FR"/>
        </w:rPr>
      </w:pPr>
    </w:p>
    <w:p w14:paraId="07670E90" w14:textId="3EBB9136" w:rsidR="00C6305C" w:rsidRPr="00C6305C" w:rsidRDefault="00C6305C" w:rsidP="00C6305C">
      <w:pPr>
        <w:tabs>
          <w:tab w:val="left" w:pos="426"/>
          <w:tab w:val="left" w:pos="851"/>
        </w:tabs>
        <w:jc w:val="both"/>
        <w:rPr>
          <w:rFonts w:ascii="Arial" w:hAnsi="Arial" w:cs="Arial"/>
        </w:rPr>
      </w:pPr>
      <w:r w:rsidRPr="00C6305C">
        <w:rPr>
          <w:rFonts w:ascii="Marianne" w:hAnsi="Marianne" w:cs="Arial"/>
          <w:lang w:eastAsia="fr-FR"/>
        </w:rPr>
        <w:t>Code CPV supplémentaire</w:t>
      </w:r>
      <w:r w:rsidRPr="00C6305C">
        <w:rPr>
          <w:rFonts w:ascii="Cambria" w:hAnsi="Cambria" w:cs="Cambria"/>
          <w:lang w:eastAsia="fr-FR"/>
        </w:rPr>
        <w:t> </w:t>
      </w:r>
      <w:r w:rsidRPr="00C6305C">
        <w:rPr>
          <w:rFonts w:ascii="Marianne" w:hAnsi="Marianne" w:cs="Arial"/>
          <w:lang w:eastAsia="fr-FR"/>
        </w:rPr>
        <w:t xml:space="preserve">: </w:t>
      </w:r>
      <w:r w:rsidR="00893425" w:rsidRPr="00893425">
        <w:rPr>
          <w:rFonts w:ascii="Marianne" w:hAnsi="Marianne" w:cs="Arial"/>
          <w:b/>
          <w:bCs/>
          <w:lang w:eastAsia="fr-FR"/>
        </w:rPr>
        <w:t>90000000-7 – Services d’évacuation des eaux usées et d’élimination des déchets, services d’hygiénisation et services relatifs à l’environnement</w:t>
      </w:r>
    </w:p>
    <w:p w14:paraId="17A662D0" w14:textId="77777777" w:rsidR="009B1CD0" w:rsidRDefault="009B1CD0" w:rsidP="005846FB">
      <w:pPr>
        <w:tabs>
          <w:tab w:val="left" w:pos="426"/>
          <w:tab w:val="left" w:pos="851"/>
        </w:tabs>
        <w:jc w:val="both"/>
        <w:rPr>
          <w:rFonts w:ascii="Arial" w:hAnsi="Arial" w:cs="Arial"/>
        </w:rPr>
      </w:pPr>
    </w:p>
    <w:p w14:paraId="65297763"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2D60927"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829DE21" w14:textId="77777777" w:rsidR="009B1CD0" w:rsidRDefault="009B1CD0" w:rsidP="00934503">
      <w:pPr>
        <w:tabs>
          <w:tab w:val="left" w:pos="426"/>
          <w:tab w:val="left" w:pos="851"/>
        </w:tabs>
        <w:jc w:val="both"/>
        <w:rPr>
          <w:rFonts w:ascii="Arial" w:hAnsi="Arial" w:cs="Arial"/>
        </w:rPr>
      </w:pPr>
    </w:p>
    <w:p w14:paraId="293B8457" w14:textId="25BC5FCA" w:rsidR="009B1CD0" w:rsidRPr="00C6305C" w:rsidRDefault="0089211B" w:rsidP="006B5057">
      <w:pPr>
        <w:numPr>
          <w:ilvl w:val="0"/>
          <w:numId w:val="5"/>
        </w:num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sidR="009B1CD0" w:rsidRPr="00C6305C">
        <w:rPr>
          <w:rFonts w:ascii="Marianne" w:hAnsi="Marianne"/>
        </w:rPr>
        <w:tab/>
      </w:r>
      <w:proofErr w:type="gramStart"/>
      <w:r w:rsidR="009B1CD0" w:rsidRPr="00C6305C">
        <w:rPr>
          <w:rFonts w:ascii="Marianne" w:hAnsi="Marianne"/>
        </w:rPr>
        <w:t>à</w:t>
      </w:r>
      <w:proofErr w:type="gramEnd"/>
      <w:r w:rsidR="009B1CD0" w:rsidRPr="00C6305C">
        <w:rPr>
          <w:rFonts w:ascii="Marianne" w:hAnsi="Marianne"/>
        </w:rPr>
        <w:t xml:space="preserve"> l’ensemble du marché </w:t>
      </w:r>
      <w:r w:rsidR="00FE48C9" w:rsidRPr="00C6305C">
        <w:rPr>
          <w:rFonts w:ascii="Marianne" w:hAnsi="Marianne"/>
        </w:rPr>
        <w:t xml:space="preserve">public </w:t>
      </w:r>
      <w:r w:rsidR="009B1CD0" w:rsidRPr="00C6305C">
        <w:rPr>
          <w:rFonts w:ascii="Marianne" w:hAnsi="Marianne"/>
          <w:i/>
          <w:iCs/>
        </w:rPr>
        <w:t>(en cas de non allotissement)</w:t>
      </w:r>
      <w:r w:rsidR="00B87564" w:rsidRPr="00C6305C">
        <w:rPr>
          <w:rFonts w:ascii="Cambria" w:hAnsi="Cambria" w:cs="Cambria"/>
          <w:i/>
          <w:iCs/>
        </w:rPr>
        <w:t> </w:t>
      </w:r>
      <w:r w:rsidR="00B87564" w:rsidRPr="00C6305C">
        <w:rPr>
          <w:rFonts w:ascii="Marianne" w:hAnsi="Marianne"/>
          <w:iCs/>
        </w:rPr>
        <w:t>;</w:t>
      </w:r>
    </w:p>
    <w:p w14:paraId="6B50BABF" w14:textId="77777777" w:rsidR="009B1CD0" w:rsidRPr="00C6305C" w:rsidRDefault="009B1CD0" w:rsidP="009B45B9">
      <w:pPr>
        <w:tabs>
          <w:tab w:val="left" w:pos="426"/>
          <w:tab w:val="left" w:pos="851"/>
        </w:tabs>
        <w:jc w:val="both"/>
        <w:rPr>
          <w:rFonts w:ascii="Marianne" w:hAnsi="Marianne" w:cs="Arial"/>
        </w:rPr>
      </w:pPr>
    </w:p>
    <w:p w14:paraId="1319139F" w14:textId="1EB23ED8" w:rsidR="009B1CD0" w:rsidRPr="00C6305C" w:rsidRDefault="0089211B" w:rsidP="006D4436">
      <w:pPr>
        <w:pStyle w:val="fcasegauche"/>
        <w:tabs>
          <w:tab w:val="left" w:pos="851"/>
        </w:tabs>
        <w:spacing w:after="0"/>
        <w:ind w:left="851" w:firstLine="0"/>
        <w:rPr>
          <w:rFonts w:ascii="Marianne" w:hAnsi="Marianne" w:cs="Arial"/>
          <w:b/>
          <w:strike/>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end"/>
      </w:r>
      <w:r w:rsidR="009B1CD0" w:rsidRPr="00C6305C">
        <w:rPr>
          <w:rFonts w:ascii="Marianne" w:hAnsi="Marianne" w:cs="Arial"/>
        </w:rPr>
        <w:tab/>
      </w:r>
      <w:proofErr w:type="gramStart"/>
      <w:r w:rsidR="00B87564" w:rsidRPr="0089211B">
        <w:rPr>
          <w:rFonts w:ascii="Marianne" w:hAnsi="Marianne" w:cs="Arial"/>
        </w:rPr>
        <w:t>au</w:t>
      </w:r>
      <w:proofErr w:type="gramEnd"/>
      <w:r w:rsidR="00B87564" w:rsidRPr="0089211B">
        <w:rPr>
          <w:rFonts w:ascii="Marianne" w:hAnsi="Marianne" w:cs="Arial"/>
        </w:rPr>
        <w:t xml:space="preserve"> lot n°</w:t>
      </w:r>
      <w:r w:rsidR="00893425">
        <w:rPr>
          <w:rFonts w:ascii="Marianne" w:hAnsi="Marianne" w:cs="Arial"/>
        </w:rPr>
        <w:t xml:space="preserve"> </w:t>
      </w:r>
      <w:r>
        <w:rPr>
          <w:rFonts w:ascii="Marianne" w:hAnsi="Marianne" w:cs="Arial"/>
        </w:rPr>
        <w:t>1</w:t>
      </w:r>
      <w:r w:rsidR="00C6305C" w:rsidRPr="0089211B">
        <w:rPr>
          <w:rFonts w:ascii="Marianne" w:hAnsi="Marianne" w:cs="Arial"/>
        </w:rPr>
        <w:t xml:space="preserve"> </w:t>
      </w:r>
      <w:r w:rsidR="00B87564" w:rsidRPr="0089211B">
        <w:rPr>
          <w:rFonts w:ascii="Marianne" w:hAnsi="Marianne" w:cs="Arial"/>
        </w:rPr>
        <w:t xml:space="preserve">du marché </w:t>
      </w:r>
      <w:r w:rsidR="00FE48C9" w:rsidRPr="0089211B">
        <w:rPr>
          <w:rFonts w:ascii="Marianne" w:hAnsi="Marianne" w:cs="Arial"/>
        </w:rPr>
        <w:t>public</w:t>
      </w:r>
      <w:r w:rsidR="00675B0E" w:rsidRPr="00C6305C">
        <w:rPr>
          <w:rFonts w:ascii="Cambria" w:hAnsi="Cambria" w:cs="Cambria"/>
          <w:b/>
        </w:rPr>
        <w:t> </w:t>
      </w:r>
    </w:p>
    <w:p w14:paraId="12DF630A" w14:textId="77777777" w:rsidR="009B1CD0" w:rsidRPr="00C6305C" w:rsidRDefault="009B1CD0" w:rsidP="006B5057">
      <w:pPr>
        <w:pStyle w:val="fcasegauche"/>
        <w:tabs>
          <w:tab w:val="left" w:pos="851"/>
        </w:tabs>
        <w:spacing w:before="120" w:after="0"/>
        <w:ind w:left="426" w:firstLine="0"/>
        <w:rPr>
          <w:rFonts w:ascii="Marianne" w:hAnsi="Marianne" w:cs="Arial"/>
          <w:iCs/>
        </w:rPr>
      </w:pPr>
    </w:p>
    <w:p w14:paraId="1EE74456" w14:textId="77777777" w:rsidR="009B1CD0" w:rsidRPr="00C6305C" w:rsidRDefault="007754D2" w:rsidP="006B5057">
      <w:pPr>
        <w:pStyle w:val="fcasegauche"/>
        <w:numPr>
          <w:ilvl w:val="0"/>
          <w:numId w:val="5"/>
        </w:numPr>
        <w:tabs>
          <w:tab w:val="left" w:pos="851"/>
        </w:tabs>
        <w:spacing w:after="0"/>
        <w:ind w:left="851"/>
        <w:rPr>
          <w:rFonts w:ascii="Marianne" w:hAnsi="Marianne" w:cs="Arial"/>
        </w:rPr>
      </w:pPr>
      <w:r w:rsidRPr="00C6305C">
        <w:rPr>
          <w:rFonts w:ascii="Marianne" w:hAnsi="Marianne"/>
        </w:rPr>
        <w:fldChar w:fldCharType="begin">
          <w:ffData>
            <w:name w:val=""/>
            <w:enabled/>
            <w:calcOnExit w:val="0"/>
            <w:checkBox>
              <w:size w:val="20"/>
              <w:default w:val="1"/>
            </w:checkBox>
          </w:ffData>
        </w:fldChar>
      </w:r>
      <w:r w:rsidRPr="00C6305C">
        <w:rPr>
          <w:rFonts w:ascii="Marianne" w:hAnsi="Marianne"/>
        </w:rPr>
        <w:instrText xml:space="preserve"> FORMCHECKBOX </w:instrText>
      </w:r>
      <w:r w:rsidR="000674E6">
        <w:rPr>
          <w:rFonts w:ascii="Marianne" w:hAnsi="Marianne"/>
        </w:rPr>
      </w:r>
      <w:r w:rsidR="000674E6">
        <w:rPr>
          <w:rFonts w:ascii="Marianne" w:hAnsi="Marianne"/>
        </w:rPr>
        <w:fldChar w:fldCharType="separate"/>
      </w:r>
      <w:r w:rsidRPr="00C6305C">
        <w:rPr>
          <w:rFonts w:ascii="Marianne" w:hAnsi="Marianne"/>
        </w:rPr>
        <w:fldChar w:fldCharType="end"/>
      </w:r>
      <w:r w:rsidR="009B1CD0" w:rsidRPr="00C6305C">
        <w:rPr>
          <w:rFonts w:ascii="Marianne" w:hAnsi="Marianne" w:cs="Arial"/>
        </w:rPr>
        <w:tab/>
      </w:r>
      <w:proofErr w:type="gramStart"/>
      <w:r w:rsidR="009B1CD0" w:rsidRPr="00C6305C">
        <w:rPr>
          <w:rFonts w:ascii="Marianne" w:hAnsi="Marianne" w:cs="Arial"/>
        </w:rPr>
        <w:t>à</w:t>
      </w:r>
      <w:proofErr w:type="gramEnd"/>
      <w:r w:rsidR="009B1CD0" w:rsidRPr="00C6305C">
        <w:rPr>
          <w:rFonts w:ascii="Marianne" w:hAnsi="Marianne" w:cs="Arial"/>
        </w:rPr>
        <w:t xml:space="preserve"> l’offre de base</w:t>
      </w:r>
      <w:r w:rsidR="004C5755" w:rsidRPr="00C6305C">
        <w:rPr>
          <w:rFonts w:ascii="Cambria" w:hAnsi="Cambria" w:cs="Cambria"/>
        </w:rPr>
        <w:t> </w:t>
      </w:r>
      <w:r w:rsidR="004C5755" w:rsidRPr="00C6305C">
        <w:rPr>
          <w:rFonts w:ascii="Marianne" w:hAnsi="Marianne" w:cs="Arial"/>
        </w:rPr>
        <w:t>;</w:t>
      </w:r>
    </w:p>
    <w:p w14:paraId="29355895" w14:textId="77777777" w:rsidR="009B1CD0" w:rsidRPr="00C6305C" w:rsidRDefault="009B1CD0" w:rsidP="005846FB">
      <w:pPr>
        <w:pStyle w:val="fcasegauche"/>
        <w:tabs>
          <w:tab w:val="left" w:pos="851"/>
        </w:tabs>
        <w:spacing w:after="0"/>
        <w:rPr>
          <w:rFonts w:ascii="Marianne" w:hAnsi="Marianne" w:cs="Arial"/>
        </w:rPr>
      </w:pPr>
    </w:p>
    <w:p w14:paraId="7E940E96" w14:textId="77777777" w:rsidR="009B1CD0" w:rsidRPr="00C6305C" w:rsidRDefault="007D7A65" w:rsidP="005846FB">
      <w:pPr>
        <w:pStyle w:val="fcasegauche"/>
        <w:tabs>
          <w:tab w:val="left" w:pos="851"/>
        </w:tabs>
        <w:spacing w:after="0"/>
        <w:ind w:left="851" w:firstLine="0"/>
        <w:rPr>
          <w:rFonts w:ascii="Marianne" w:hAnsi="Marianne" w:cs="Arial"/>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0674E6">
        <w:rPr>
          <w:rFonts w:ascii="Marianne" w:hAnsi="Marianne"/>
        </w:rPr>
      </w:r>
      <w:r w:rsidR="000674E6">
        <w:rPr>
          <w:rFonts w:ascii="Marianne" w:hAnsi="Marianne"/>
        </w:rPr>
        <w:fldChar w:fldCharType="separate"/>
      </w:r>
      <w:r w:rsidRPr="00C6305C">
        <w:rPr>
          <w:rFonts w:ascii="Marianne" w:hAnsi="Marianne"/>
        </w:rPr>
        <w:fldChar w:fldCharType="end"/>
      </w:r>
      <w:r w:rsidR="009B1CD0" w:rsidRPr="00C6305C">
        <w:rPr>
          <w:rFonts w:ascii="Marianne" w:hAnsi="Marianne" w:cs="Arial"/>
        </w:rPr>
        <w:tab/>
      </w:r>
      <w:proofErr w:type="gramStart"/>
      <w:r w:rsidR="009B1CD0" w:rsidRPr="00C6305C">
        <w:rPr>
          <w:rFonts w:ascii="Marianne" w:hAnsi="Marianne" w:cs="Arial"/>
          <w:strike/>
        </w:rPr>
        <w:t>à</w:t>
      </w:r>
      <w:proofErr w:type="gramEnd"/>
      <w:r w:rsidR="009B1CD0" w:rsidRPr="00C6305C">
        <w:rPr>
          <w:rFonts w:ascii="Marianne" w:hAnsi="Marianne" w:cs="Arial"/>
          <w:strike/>
        </w:rPr>
        <w:t xml:space="preserve"> la variante suivante</w:t>
      </w:r>
      <w:r w:rsidR="009B1CD0" w:rsidRPr="00C6305C">
        <w:rPr>
          <w:rFonts w:ascii="Cambria" w:hAnsi="Cambria" w:cs="Cambria"/>
          <w:strike/>
        </w:rPr>
        <w:t> </w:t>
      </w:r>
      <w:r w:rsidR="009B1CD0" w:rsidRPr="00C6305C">
        <w:rPr>
          <w:rFonts w:ascii="Marianne" w:hAnsi="Marianne" w:cs="Arial"/>
          <w:strike/>
        </w:rPr>
        <w:t>:</w:t>
      </w:r>
      <w:r w:rsidR="009B1CD0" w:rsidRPr="00C6305C">
        <w:rPr>
          <w:rFonts w:ascii="Marianne" w:hAnsi="Marianne" w:cs="Arial"/>
        </w:rPr>
        <w:t xml:space="preserve"> </w:t>
      </w:r>
    </w:p>
    <w:p w14:paraId="5E6566DB" w14:textId="175557AD" w:rsidR="006B5057" w:rsidRDefault="006B5057" w:rsidP="005846FB">
      <w:pPr>
        <w:pStyle w:val="fcasegauche"/>
        <w:tabs>
          <w:tab w:val="left" w:pos="851"/>
        </w:tabs>
        <w:spacing w:after="0"/>
        <w:rPr>
          <w:rFonts w:ascii="Marianne" w:hAnsi="Marianne" w:cs="Arial"/>
        </w:rPr>
      </w:pPr>
    </w:p>
    <w:p w14:paraId="40115925" w14:textId="77777777" w:rsidR="00893425" w:rsidRPr="00C6305C" w:rsidRDefault="00893425" w:rsidP="005846FB">
      <w:pPr>
        <w:pStyle w:val="fcasegauche"/>
        <w:tabs>
          <w:tab w:val="left" w:pos="851"/>
        </w:tabs>
        <w:spacing w:after="0"/>
        <w:rPr>
          <w:rFonts w:ascii="Marianne" w:hAnsi="Marianne" w:cs="Arial"/>
        </w:rPr>
      </w:pPr>
    </w:p>
    <w:p w14:paraId="7327B9EB" w14:textId="77777777" w:rsidR="006B5057" w:rsidRPr="00C6305C" w:rsidRDefault="006B5057" w:rsidP="006B5057">
      <w:pPr>
        <w:pStyle w:val="fcasegauche"/>
        <w:numPr>
          <w:ilvl w:val="0"/>
          <w:numId w:val="5"/>
        </w:numPr>
        <w:tabs>
          <w:tab w:val="left" w:pos="851"/>
        </w:tabs>
        <w:spacing w:after="0"/>
        <w:ind w:left="851"/>
        <w:rPr>
          <w:rFonts w:ascii="Marianne" w:hAnsi="Marianne" w:cs="Arial"/>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0674E6">
        <w:rPr>
          <w:rFonts w:ascii="Marianne" w:hAnsi="Marianne"/>
        </w:rPr>
      </w:r>
      <w:r w:rsidR="000674E6">
        <w:rPr>
          <w:rFonts w:ascii="Marianne" w:hAnsi="Marianne"/>
        </w:rPr>
        <w:fldChar w:fldCharType="separate"/>
      </w:r>
      <w:r w:rsidRPr="00C6305C">
        <w:rPr>
          <w:rFonts w:ascii="Marianne" w:hAnsi="Marianne"/>
        </w:rPr>
        <w:fldChar w:fldCharType="end"/>
      </w:r>
      <w:r w:rsidRPr="00C6305C">
        <w:rPr>
          <w:rFonts w:ascii="Marianne" w:hAnsi="Marianne" w:cs="Arial"/>
        </w:rPr>
        <w:tab/>
      </w:r>
      <w:proofErr w:type="gramStart"/>
      <w:r w:rsidRPr="00C6305C">
        <w:rPr>
          <w:rFonts w:ascii="Marianne" w:hAnsi="Marianne" w:cs="Arial"/>
          <w:strike/>
        </w:rPr>
        <w:t>avec</w:t>
      </w:r>
      <w:proofErr w:type="gramEnd"/>
      <w:r w:rsidRPr="00C6305C">
        <w:rPr>
          <w:rFonts w:ascii="Marianne" w:hAnsi="Marianne" w:cs="Arial"/>
          <w:strike/>
        </w:rPr>
        <w:t xml:space="preserve"> les prestations supplémentaires suivantes</w:t>
      </w:r>
      <w:r w:rsidRPr="00C6305C">
        <w:rPr>
          <w:rFonts w:ascii="Cambria" w:hAnsi="Cambria" w:cs="Cambria"/>
          <w:strike/>
        </w:rPr>
        <w:t> </w:t>
      </w:r>
      <w:r w:rsidRPr="00C6305C">
        <w:rPr>
          <w:rFonts w:ascii="Marianne" w:hAnsi="Marianne" w:cs="Arial"/>
          <w:strike/>
        </w:rPr>
        <w:t>:</w:t>
      </w:r>
      <w:r w:rsidRPr="00C6305C">
        <w:rPr>
          <w:rFonts w:ascii="Marianne" w:hAnsi="Marianne" w:cs="Arial"/>
        </w:rPr>
        <w:t xml:space="preserve"> </w:t>
      </w:r>
    </w:p>
    <w:p w14:paraId="2BC70272"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F871BA8" w14:textId="77777777">
        <w:tc>
          <w:tcPr>
            <w:tcW w:w="10277" w:type="dxa"/>
            <w:shd w:val="clear" w:color="auto" w:fill="66CCFF"/>
          </w:tcPr>
          <w:p w14:paraId="0CB5A4F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D3CDA24" w14:textId="77777777" w:rsidR="009B1CD0" w:rsidRDefault="009B1CD0" w:rsidP="006C4338">
      <w:pPr>
        <w:tabs>
          <w:tab w:val="left" w:pos="851"/>
        </w:tabs>
      </w:pPr>
    </w:p>
    <w:p w14:paraId="5289765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E8CAFC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6415C62" w14:textId="77777777" w:rsidR="009B1CD0" w:rsidRDefault="009B1CD0" w:rsidP="005846FB">
      <w:pPr>
        <w:tabs>
          <w:tab w:val="left" w:pos="851"/>
        </w:tabs>
        <w:rPr>
          <w:rFonts w:ascii="Arial" w:hAnsi="Arial" w:cs="Arial"/>
        </w:rPr>
      </w:pPr>
    </w:p>
    <w:p w14:paraId="448200D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A66AE24" w14:textId="73FB1FF8" w:rsidR="009B1CD0" w:rsidRPr="00C6305C" w:rsidRDefault="007754D2" w:rsidP="005846FB">
      <w:pPr>
        <w:tabs>
          <w:tab w:val="left" w:pos="851"/>
        </w:tabs>
        <w:spacing w:before="120"/>
        <w:ind w:left="1135" w:hanging="284"/>
        <w:jc w:val="both"/>
        <w:rPr>
          <w:rFonts w:ascii="Marianne" w:hAnsi="Marianne" w:cs="Arial"/>
          <w:lang w:val="en-GB"/>
        </w:rPr>
      </w:pPr>
      <w:r>
        <w:rPr>
          <w:rFonts w:ascii="Garamond" w:hAnsi="Garamond"/>
        </w:rPr>
        <w:fldChar w:fldCharType="begin">
          <w:ffData>
            <w:name w:val=""/>
            <w:enabled/>
            <w:calcOnExit w:val="0"/>
            <w:checkBox>
              <w:size w:val="20"/>
              <w:default w:val="1"/>
            </w:checkBox>
          </w:ffData>
        </w:fldChar>
      </w:r>
      <w:r>
        <w:rPr>
          <w:rFonts w:ascii="Garamond" w:hAnsi="Garamond"/>
        </w:rPr>
        <w:instrText xml:space="preserve"> FORMCHECKBOX </w:instrText>
      </w:r>
      <w:r w:rsidR="000674E6">
        <w:rPr>
          <w:rFonts w:ascii="Garamond" w:hAnsi="Garamond"/>
        </w:rPr>
      </w:r>
      <w:r w:rsidR="000674E6">
        <w:rPr>
          <w:rFonts w:ascii="Garamond" w:hAnsi="Garamond"/>
        </w:rPr>
        <w:fldChar w:fldCharType="separate"/>
      </w:r>
      <w:r>
        <w:rPr>
          <w:rFonts w:ascii="Garamond" w:hAnsi="Garamond"/>
        </w:rPr>
        <w:fldChar w:fldCharType="end"/>
      </w:r>
      <w:r w:rsidR="009B1CD0" w:rsidRPr="007754D2">
        <w:rPr>
          <w:rFonts w:ascii="Garamond" w:hAnsi="Garamond" w:cs="Arial"/>
          <w:lang w:val="en-GB"/>
        </w:rPr>
        <w:t xml:space="preserve"> </w:t>
      </w:r>
      <w:r w:rsidR="009B1CD0" w:rsidRPr="00C6305C">
        <w:rPr>
          <w:rFonts w:ascii="Marianne" w:hAnsi="Marianne" w:cs="Arial"/>
          <w:lang w:val="en-GB"/>
        </w:rPr>
        <w:t>CCAP n°</w:t>
      </w:r>
      <w:r w:rsidRPr="00C6305C">
        <w:rPr>
          <w:rFonts w:ascii="Marianne" w:hAnsi="Marianne" w:cs="Arial"/>
          <w:lang w:val="en-GB"/>
        </w:rPr>
        <w:t xml:space="preserve"> </w:t>
      </w:r>
      <w:r w:rsidR="00675B0E" w:rsidRPr="00C6305C">
        <w:rPr>
          <w:rFonts w:ascii="Marianne" w:hAnsi="Marianne" w:cs="Arial"/>
          <w:lang w:val="en-GB"/>
        </w:rPr>
        <w:t>202</w:t>
      </w:r>
      <w:r w:rsidR="00893425">
        <w:rPr>
          <w:rFonts w:ascii="Marianne" w:hAnsi="Marianne" w:cs="Arial"/>
          <w:lang w:val="en-GB"/>
        </w:rPr>
        <w:t>5</w:t>
      </w:r>
      <w:r w:rsidR="00675B0E" w:rsidRPr="00C6305C">
        <w:rPr>
          <w:rFonts w:ascii="Marianne" w:hAnsi="Marianne" w:cs="Arial"/>
          <w:lang w:val="en-GB"/>
        </w:rPr>
        <w:t>-</w:t>
      </w:r>
      <w:r w:rsidR="00893425" w:rsidRPr="00C6305C">
        <w:rPr>
          <w:rFonts w:ascii="Marianne" w:hAnsi="Marianne" w:cs="Arial"/>
          <w:lang w:val="en-GB"/>
        </w:rPr>
        <w:t>0</w:t>
      </w:r>
      <w:r w:rsidR="00893425">
        <w:rPr>
          <w:rFonts w:ascii="Marianne" w:hAnsi="Marianne" w:cs="Arial"/>
          <w:lang w:val="en-GB"/>
        </w:rPr>
        <w:t>3</w:t>
      </w:r>
      <w:r w:rsidR="00893425" w:rsidRPr="00C6305C">
        <w:rPr>
          <w:rFonts w:ascii="Marianne" w:hAnsi="Marianne" w:cs="Arial"/>
          <w:lang w:val="en-GB"/>
        </w:rPr>
        <w:t>;</w:t>
      </w:r>
    </w:p>
    <w:p w14:paraId="60336ED9" w14:textId="36F01805" w:rsidR="007754D2" w:rsidRPr="00C6305C" w:rsidRDefault="007754D2" w:rsidP="007754D2">
      <w:pPr>
        <w:tabs>
          <w:tab w:val="left" w:pos="851"/>
        </w:tabs>
        <w:spacing w:before="120"/>
        <w:ind w:left="1135" w:hanging="284"/>
        <w:jc w:val="both"/>
        <w:rPr>
          <w:rFonts w:ascii="Marianne" w:hAnsi="Marianne"/>
          <w:lang w:val="en-US"/>
        </w:rPr>
      </w:pPr>
      <w:r w:rsidRPr="00C6305C">
        <w:rPr>
          <w:rFonts w:ascii="Marianne" w:hAnsi="Marianne"/>
        </w:rPr>
        <w:fldChar w:fldCharType="begin">
          <w:ffData>
            <w:name w:val=""/>
            <w:enabled/>
            <w:calcOnExit w:val="0"/>
            <w:checkBox>
              <w:size w:val="20"/>
              <w:default w:val="1"/>
            </w:checkBox>
          </w:ffData>
        </w:fldChar>
      </w:r>
      <w:r w:rsidRPr="00C6305C">
        <w:rPr>
          <w:rFonts w:ascii="Marianne" w:hAnsi="Marianne"/>
        </w:rPr>
        <w:instrText xml:space="preserve"> FORMCHECKBOX </w:instrText>
      </w:r>
      <w:r w:rsidR="000674E6">
        <w:rPr>
          <w:rFonts w:ascii="Marianne" w:hAnsi="Marianne"/>
        </w:rPr>
      </w:r>
      <w:r w:rsidR="000674E6">
        <w:rPr>
          <w:rFonts w:ascii="Marianne" w:hAnsi="Marianne"/>
        </w:rPr>
        <w:fldChar w:fldCharType="separate"/>
      </w:r>
      <w:r w:rsidRPr="00C6305C">
        <w:rPr>
          <w:rFonts w:ascii="Marianne" w:hAnsi="Marianne"/>
        </w:rPr>
        <w:fldChar w:fldCharType="end"/>
      </w:r>
      <w:r w:rsidRPr="00C6305C">
        <w:rPr>
          <w:rFonts w:ascii="Marianne" w:hAnsi="Marianne" w:cs="Arial"/>
          <w:lang w:val="en-GB"/>
        </w:rPr>
        <w:t xml:space="preserve"> CCTP n° </w:t>
      </w:r>
      <w:r w:rsidR="00675B0E" w:rsidRPr="00C6305C">
        <w:rPr>
          <w:rFonts w:ascii="Marianne" w:hAnsi="Marianne" w:cs="Arial"/>
          <w:lang w:val="en-GB"/>
        </w:rPr>
        <w:t>202</w:t>
      </w:r>
      <w:r w:rsidR="00893425">
        <w:rPr>
          <w:rFonts w:ascii="Marianne" w:hAnsi="Marianne" w:cs="Arial"/>
          <w:lang w:val="en-GB"/>
        </w:rPr>
        <w:t>5</w:t>
      </w:r>
      <w:r w:rsidR="00675B0E" w:rsidRPr="00C6305C">
        <w:rPr>
          <w:rFonts w:ascii="Marianne" w:hAnsi="Marianne" w:cs="Arial"/>
          <w:lang w:val="en-GB"/>
        </w:rPr>
        <w:t>-</w:t>
      </w:r>
      <w:r w:rsidR="00893425" w:rsidRPr="00C6305C">
        <w:rPr>
          <w:rFonts w:ascii="Marianne" w:hAnsi="Marianne" w:cs="Arial"/>
          <w:lang w:val="en-GB"/>
        </w:rPr>
        <w:t>0</w:t>
      </w:r>
      <w:r w:rsidR="00893425">
        <w:rPr>
          <w:rFonts w:ascii="Marianne" w:hAnsi="Marianne" w:cs="Arial"/>
          <w:lang w:val="en-GB"/>
        </w:rPr>
        <w:t>3</w:t>
      </w:r>
      <w:r w:rsidR="00893425" w:rsidRPr="00C6305C">
        <w:rPr>
          <w:rFonts w:ascii="Marianne" w:hAnsi="Marianne" w:cs="Arial"/>
          <w:lang w:val="en-GB"/>
        </w:rPr>
        <w:t>;</w:t>
      </w:r>
      <w:r w:rsidR="00675B0E" w:rsidRPr="00C6305C">
        <w:rPr>
          <w:rFonts w:ascii="Marianne" w:hAnsi="Marianne" w:cs="Arial"/>
          <w:lang w:val="en-GB"/>
        </w:rPr>
        <w:t xml:space="preserve"> </w:t>
      </w:r>
    </w:p>
    <w:p w14:paraId="30305785" w14:textId="3F819D51" w:rsidR="009B1CD0" w:rsidRPr="00C6305C" w:rsidRDefault="007754D2" w:rsidP="007754D2">
      <w:pPr>
        <w:pStyle w:val="western"/>
        <w:spacing w:before="119"/>
        <w:ind w:left="1134" w:hanging="284"/>
        <w:rPr>
          <w:rFonts w:ascii="Marianne" w:hAnsi="Marianne"/>
          <w:b w:val="0"/>
          <w:bCs w:val="0"/>
          <w:sz w:val="20"/>
          <w:szCs w:val="20"/>
        </w:rPr>
      </w:pPr>
      <w:r w:rsidRPr="00C6305C">
        <w:rPr>
          <w:rFonts w:ascii="Marianne" w:hAnsi="Marianne"/>
          <w:sz w:val="20"/>
          <w:szCs w:val="20"/>
        </w:rPr>
        <w:fldChar w:fldCharType="begin">
          <w:ffData>
            <w:name w:val=""/>
            <w:enabled/>
            <w:calcOnExit w:val="0"/>
            <w:checkBox>
              <w:size w:val="20"/>
              <w:default w:val="1"/>
            </w:checkBox>
          </w:ffData>
        </w:fldChar>
      </w:r>
      <w:r w:rsidRPr="00C6305C">
        <w:rPr>
          <w:rFonts w:ascii="Marianne" w:hAnsi="Marianne"/>
          <w:sz w:val="20"/>
          <w:szCs w:val="20"/>
        </w:rPr>
        <w:instrText xml:space="preserve"> FORMCHECKBOX </w:instrText>
      </w:r>
      <w:r w:rsidR="000674E6">
        <w:rPr>
          <w:rFonts w:ascii="Marianne" w:hAnsi="Marianne"/>
          <w:sz w:val="20"/>
          <w:szCs w:val="20"/>
        </w:rPr>
      </w:r>
      <w:r w:rsidR="000674E6">
        <w:rPr>
          <w:rFonts w:ascii="Marianne" w:hAnsi="Marianne"/>
          <w:sz w:val="20"/>
          <w:szCs w:val="20"/>
        </w:rPr>
        <w:fldChar w:fldCharType="separate"/>
      </w:r>
      <w:r w:rsidRPr="00C6305C">
        <w:rPr>
          <w:rFonts w:ascii="Marianne" w:hAnsi="Marianne"/>
          <w:sz w:val="20"/>
          <w:szCs w:val="20"/>
        </w:rPr>
        <w:fldChar w:fldCharType="end"/>
      </w:r>
      <w:r w:rsidR="009B1CD0" w:rsidRPr="00C6305C">
        <w:rPr>
          <w:rFonts w:ascii="Marianne" w:hAnsi="Marianne"/>
          <w:sz w:val="20"/>
          <w:szCs w:val="20"/>
          <w:lang w:val="en-GB"/>
        </w:rPr>
        <w:t xml:space="preserve"> </w:t>
      </w:r>
      <w:r w:rsidR="006D4436" w:rsidRPr="00C6305C">
        <w:rPr>
          <w:rFonts w:ascii="Marianne" w:hAnsi="Marianne"/>
          <w:b w:val="0"/>
          <w:bCs w:val="0"/>
          <w:sz w:val="20"/>
          <w:szCs w:val="20"/>
          <w:lang w:val="en-GB"/>
        </w:rPr>
        <w:t>CCAG/</w:t>
      </w:r>
      <w:r w:rsidR="00893425">
        <w:rPr>
          <w:rFonts w:ascii="Marianne" w:hAnsi="Marianne"/>
          <w:b w:val="0"/>
          <w:bCs w:val="0"/>
          <w:sz w:val="20"/>
          <w:szCs w:val="20"/>
          <w:lang w:val="en-GB"/>
        </w:rPr>
        <w:t>FCS</w:t>
      </w:r>
      <w:r w:rsidRPr="00C6305C">
        <w:rPr>
          <w:rFonts w:ascii="Marianne" w:hAnsi="Marianne"/>
          <w:b w:val="0"/>
          <w:bCs w:val="0"/>
          <w:sz w:val="20"/>
          <w:szCs w:val="20"/>
          <w:lang w:val="en-GB"/>
        </w:rPr>
        <w:t xml:space="preserve"> </w:t>
      </w:r>
      <w:proofErr w:type="spellStart"/>
      <w:r w:rsidRPr="00C6305C">
        <w:rPr>
          <w:rFonts w:ascii="Marianne" w:hAnsi="Marianne"/>
          <w:b w:val="0"/>
          <w:bCs w:val="0"/>
          <w:sz w:val="20"/>
          <w:szCs w:val="20"/>
          <w:lang w:val="en-GB"/>
        </w:rPr>
        <w:t>issu</w:t>
      </w:r>
      <w:proofErr w:type="spellEnd"/>
      <w:r w:rsidRPr="00C6305C">
        <w:rPr>
          <w:rFonts w:ascii="Marianne" w:hAnsi="Marianne"/>
          <w:b w:val="0"/>
          <w:bCs w:val="0"/>
          <w:sz w:val="20"/>
          <w:szCs w:val="20"/>
          <w:lang w:val="en-GB"/>
        </w:rPr>
        <w:t xml:space="preserve"> de </w:t>
      </w:r>
      <w:proofErr w:type="spellStart"/>
      <w:r w:rsidRPr="00C6305C">
        <w:rPr>
          <w:rFonts w:ascii="Marianne" w:hAnsi="Marianne"/>
          <w:b w:val="0"/>
          <w:bCs w:val="0"/>
          <w:sz w:val="20"/>
          <w:szCs w:val="20"/>
          <w:lang w:val="en-GB"/>
        </w:rPr>
        <w:t>l’arrêté</w:t>
      </w:r>
      <w:proofErr w:type="spellEnd"/>
      <w:r w:rsidRPr="00C6305C">
        <w:rPr>
          <w:rFonts w:ascii="Marianne" w:hAnsi="Marianne"/>
          <w:b w:val="0"/>
          <w:bCs w:val="0"/>
          <w:sz w:val="20"/>
          <w:szCs w:val="20"/>
          <w:lang w:val="en-GB"/>
        </w:rPr>
        <w:t xml:space="preserve"> du 30 mars 2021 et publié au JORF du 1er avril </w:t>
      </w:r>
      <w:proofErr w:type="gramStart"/>
      <w:r w:rsidR="006D4436" w:rsidRPr="00C6305C">
        <w:rPr>
          <w:rFonts w:ascii="Marianne" w:hAnsi="Marianne"/>
          <w:b w:val="0"/>
          <w:bCs w:val="0"/>
          <w:sz w:val="20"/>
          <w:szCs w:val="20"/>
          <w:lang w:val="en-GB"/>
        </w:rPr>
        <w:t>2021</w:t>
      </w:r>
      <w:r w:rsidR="00E42C16">
        <w:rPr>
          <w:rFonts w:ascii="Marianne" w:hAnsi="Marianne"/>
          <w:b w:val="0"/>
          <w:bCs w:val="0"/>
          <w:sz w:val="20"/>
          <w:szCs w:val="20"/>
          <w:lang w:val="en-GB"/>
        </w:rPr>
        <w:t xml:space="preserve"> </w:t>
      </w:r>
      <w:r w:rsidR="006D4436" w:rsidRPr="00C6305C">
        <w:rPr>
          <w:rFonts w:ascii="Marianne" w:hAnsi="Marianne"/>
          <w:b w:val="0"/>
          <w:bCs w:val="0"/>
          <w:sz w:val="20"/>
          <w:szCs w:val="20"/>
          <w:lang w:val="en-GB"/>
        </w:rPr>
        <w:t>;</w:t>
      </w:r>
      <w:proofErr w:type="gramEnd"/>
      <w:r w:rsidRPr="00C6305C">
        <w:rPr>
          <w:rFonts w:ascii="Marianne" w:hAnsi="Marianne"/>
          <w:b w:val="0"/>
          <w:bCs w:val="0"/>
          <w:sz w:val="20"/>
          <w:szCs w:val="20"/>
          <w:lang w:val="en-GB"/>
        </w:rPr>
        <w:t xml:space="preserve"> </w:t>
      </w:r>
    </w:p>
    <w:p w14:paraId="499A573E" w14:textId="77777777" w:rsidR="009B1CD0" w:rsidRPr="00C6305C" w:rsidRDefault="007D7A65" w:rsidP="00710FD6">
      <w:pPr>
        <w:tabs>
          <w:tab w:val="left" w:pos="851"/>
        </w:tabs>
        <w:spacing w:before="120"/>
        <w:ind w:left="1135" w:hanging="284"/>
        <w:jc w:val="both"/>
        <w:rPr>
          <w:rFonts w:ascii="Marianne" w:hAnsi="Marianne" w:cs="Arial"/>
        </w:rPr>
      </w:pPr>
      <w:r w:rsidRPr="00C6305C">
        <w:rPr>
          <w:rFonts w:ascii="Marianne" w:hAnsi="Marianne"/>
        </w:rPr>
        <w:fldChar w:fldCharType="begin">
          <w:ffData>
            <w:name w:val=""/>
            <w:enabled/>
            <w:calcOnExit w:val="0"/>
            <w:checkBox>
              <w:size w:val="20"/>
              <w:default w:val="0"/>
            </w:checkBox>
          </w:ffData>
        </w:fldChar>
      </w:r>
      <w:r w:rsidRPr="00C6305C">
        <w:rPr>
          <w:rFonts w:ascii="Marianne" w:hAnsi="Marianne"/>
        </w:rPr>
        <w:instrText xml:space="preserve"> FORMCHECKBOX </w:instrText>
      </w:r>
      <w:r w:rsidR="000674E6">
        <w:rPr>
          <w:rFonts w:ascii="Marianne" w:hAnsi="Marianne"/>
        </w:rPr>
      </w:r>
      <w:r w:rsidR="000674E6">
        <w:rPr>
          <w:rFonts w:ascii="Marianne" w:hAnsi="Marianne"/>
        </w:rPr>
        <w:fldChar w:fldCharType="separate"/>
      </w:r>
      <w:r w:rsidRPr="00C6305C">
        <w:rPr>
          <w:rFonts w:ascii="Marianne" w:hAnsi="Marianne"/>
        </w:rPr>
        <w:fldChar w:fldCharType="end"/>
      </w:r>
      <w:r w:rsidR="00E42C16">
        <w:rPr>
          <w:rFonts w:ascii="Marianne" w:hAnsi="Marianne"/>
        </w:rPr>
        <w:t xml:space="preserve"> </w:t>
      </w:r>
      <w:r w:rsidR="007754D2" w:rsidRPr="00C6305C">
        <w:rPr>
          <w:rFonts w:ascii="Marianne" w:hAnsi="Marianne"/>
        </w:rPr>
        <w:t>A</w:t>
      </w:r>
      <w:r w:rsidR="007754D2" w:rsidRPr="00C6305C">
        <w:rPr>
          <w:rFonts w:ascii="Marianne" w:hAnsi="Marianne" w:cs="Arial"/>
        </w:rPr>
        <w:t>utres</w:t>
      </w:r>
      <w:r w:rsidR="007754D2" w:rsidRPr="00C6305C">
        <w:rPr>
          <w:rFonts w:ascii="Cambria" w:hAnsi="Cambria" w:cs="Cambria"/>
        </w:rPr>
        <w:t> </w:t>
      </w:r>
      <w:r w:rsidR="007754D2" w:rsidRPr="00C6305C">
        <w:rPr>
          <w:rFonts w:ascii="Marianne" w:hAnsi="Marianne" w:cs="Arial"/>
        </w:rPr>
        <w:t xml:space="preserve">: </w:t>
      </w:r>
    </w:p>
    <w:p w14:paraId="4111BBC4" w14:textId="77777777" w:rsidR="009B1CD0" w:rsidRDefault="009B1CD0" w:rsidP="00710FD6">
      <w:pPr>
        <w:tabs>
          <w:tab w:val="left" w:pos="851"/>
        </w:tabs>
        <w:jc w:val="both"/>
        <w:rPr>
          <w:rFonts w:ascii="Arial" w:hAnsi="Arial" w:cs="Arial"/>
        </w:rPr>
      </w:pPr>
    </w:p>
    <w:p w14:paraId="605D2AAA"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13A9B24" w14:textId="77777777" w:rsidR="009B1CD0" w:rsidRDefault="009B1CD0" w:rsidP="0083205E">
      <w:pPr>
        <w:tabs>
          <w:tab w:val="left" w:pos="851"/>
        </w:tabs>
        <w:jc w:val="both"/>
        <w:rPr>
          <w:rFonts w:ascii="Arial" w:hAnsi="Arial" w:cs="Arial"/>
        </w:rPr>
      </w:pPr>
    </w:p>
    <w:p w14:paraId="705E96AE"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7C792E9" w14:textId="77777777" w:rsidR="009B1CD0" w:rsidRDefault="009B1CD0" w:rsidP="0083205E">
      <w:pPr>
        <w:tabs>
          <w:tab w:val="left" w:pos="851"/>
        </w:tabs>
        <w:jc w:val="both"/>
        <w:rPr>
          <w:rFonts w:ascii="Arial" w:hAnsi="Arial" w:cs="Arial"/>
        </w:rPr>
      </w:pPr>
    </w:p>
    <w:p w14:paraId="3E5BDEAB"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57A20DB"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94B707D" w14:textId="77777777" w:rsidR="009B1CD0" w:rsidRDefault="009B1CD0" w:rsidP="00CD46CC">
      <w:pPr>
        <w:tabs>
          <w:tab w:val="left" w:pos="851"/>
        </w:tabs>
        <w:jc w:val="both"/>
        <w:rPr>
          <w:rFonts w:ascii="Arial" w:hAnsi="Arial" w:cs="Arial"/>
        </w:rPr>
      </w:pPr>
    </w:p>
    <w:p w14:paraId="7E2739B5" w14:textId="77777777" w:rsidR="009B1CD0" w:rsidRDefault="009B1CD0" w:rsidP="009B45B9">
      <w:pPr>
        <w:tabs>
          <w:tab w:val="left" w:pos="851"/>
        </w:tabs>
        <w:jc w:val="both"/>
        <w:rPr>
          <w:rFonts w:ascii="Arial" w:hAnsi="Arial" w:cs="Arial"/>
        </w:rPr>
      </w:pPr>
    </w:p>
    <w:p w14:paraId="41DDCDD7" w14:textId="77777777" w:rsidR="009B1CD0" w:rsidRDefault="009B1CD0" w:rsidP="009B45B9">
      <w:pPr>
        <w:tabs>
          <w:tab w:val="left" w:pos="851"/>
        </w:tabs>
        <w:jc w:val="both"/>
        <w:rPr>
          <w:rFonts w:ascii="Arial" w:hAnsi="Arial" w:cs="Arial"/>
        </w:rPr>
      </w:pPr>
    </w:p>
    <w:p w14:paraId="752E78F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2E356A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2939167" w14:textId="7495BD59" w:rsidR="009B1CD0" w:rsidRDefault="009B1CD0" w:rsidP="009B45B9">
      <w:pPr>
        <w:tabs>
          <w:tab w:val="left" w:pos="851"/>
        </w:tabs>
        <w:jc w:val="both"/>
        <w:rPr>
          <w:rFonts w:ascii="Arial" w:hAnsi="Arial" w:cs="Arial"/>
        </w:rPr>
      </w:pPr>
    </w:p>
    <w:p w14:paraId="2F8E0887" w14:textId="76E9ECFF" w:rsidR="00893425" w:rsidRDefault="00893425" w:rsidP="009B45B9">
      <w:pPr>
        <w:tabs>
          <w:tab w:val="left" w:pos="851"/>
        </w:tabs>
        <w:jc w:val="both"/>
        <w:rPr>
          <w:rFonts w:ascii="Arial" w:hAnsi="Arial" w:cs="Arial"/>
        </w:rPr>
      </w:pPr>
    </w:p>
    <w:p w14:paraId="0735D732" w14:textId="378D43A6" w:rsidR="00893425" w:rsidRDefault="00893425" w:rsidP="009B45B9">
      <w:pPr>
        <w:tabs>
          <w:tab w:val="left" w:pos="851"/>
        </w:tabs>
        <w:jc w:val="both"/>
        <w:rPr>
          <w:rFonts w:ascii="Arial" w:hAnsi="Arial" w:cs="Arial"/>
        </w:rPr>
      </w:pPr>
    </w:p>
    <w:p w14:paraId="416910C5" w14:textId="76B52AC2" w:rsidR="00893425" w:rsidRDefault="00893425" w:rsidP="009B45B9">
      <w:pPr>
        <w:tabs>
          <w:tab w:val="left" w:pos="851"/>
        </w:tabs>
        <w:jc w:val="both"/>
        <w:rPr>
          <w:rFonts w:ascii="Arial" w:hAnsi="Arial" w:cs="Arial"/>
        </w:rPr>
      </w:pPr>
    </w:p>
    <w:p w14:paraId="1F364279" w14:textId="7FA0E84E" w:rsidR="00893425" w:rsidRDefault="00893425" w:rsidP="009B45B9">
      <w:pPr>
        <w:tabs>
          <w:tab w:val="left" w:pos="851"/>
        </w:tabs>
        <w:jc w:val="both"/>
        <w:rPr>
          <w:rFonts w:ascii="Arial" w:hAnsi="Arial" w:cs="Arial"/>
        </w:rPr>
      </w:pPr>
    </w:p>
    <w:p w14:paraId="5AFCFC0F" w14:textId="77777777" w:rsidR="00893425" w:rsidRDefault="00893425" w:rsidP="009B45B9">
      <w:pPr>
        <w:tabs>
          <w:tab w:val="left" w:pos="851"/>
        </w:tabs>
        <w:jc w:val="both"/>
        <w:rPr>
          <w:rFonts w:ascii="Arial" w:hAnsi="Arial" w:cs="Arial"/>
        </w:rPr>
      </w:pPr>
    </w:p>
    <w:p w14:paraId="323E077E" w14:textId="77777777" w:rsidR="009B1CD0" w:rsidRDefault="009B1CD0" w:rsidP="009B45B9">
      <w:pPr>
        <w:tabs>
          <w:tab w:val="left" w:pos="851"/>
        </w:tabs>
        <w:jc w:val="both"/>
        <w:rPr>
          <w:rFonts w:ascii="Arial" w:hAnsi="Arial" w:cs="Arial"/>
        </w:rPr>
      </w:pPr>
    </w:p>
    <w:p w14:paraId="10B235E8" w14:textId="77777777" w:rsidR="009B1CD0" w:rsidRDefault="007D7A65" w:rsidP="006B5057">
      <w:pPr>
        <w:tabs>
          <w:tab w:val="left" w:pos="851"/>
        </w:tabs>
        <w:ind w:left="85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FCAC38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667840" w14:textId="77777777" w:rsidR="00B37ACD" w:rsidRDefault="00B37ACD" w:rsidP="009B45B9">
      <w:pPr>
        <w:pStyle w:val="fcase1ertab"/>
        <w:tabs>
          <w:tab w:val="left" w:pos="851"/>
        </w:tabs>
        <w:ind w:left="0" w:firstLine="0"/>
        <w:rPr>
          <w:rFonts w:ascii="Arial" w:hAnsi="Arial" w:cs="Arial"/>
        </w:rPr>
      </w:pPr>
    </w:p>
    <w:p w14:paraId="661FE951" w14:textId="77777777" w:rsidR="004C5755" w:rsidRDefault="004C5755" w:rsidP="009B45B9">
      <w:pPr>
        <w:pStyle w:val="fcase1ertab"/>
        <w:tabs>
          <w:tab w:val="left" w:pos="851"/>
        </w:tabs>
        <w:ind w:left="0" w:firstLine="0"/>
        <w:rPr>
          <w:rFonts w:ascii="Arial" w:hAnsi="Arial" w:cs="Arial"/>
        </w:rPr>
      </w:pPr>
    </w:p>
    <w:p w14:paraId="423B494B" w14:textId="77777777" w:rsidR="004C5755" w:rsidRDefault="004C5755" w:rsidP="009B45B9">
      <w:pPr>
        <w:pStyle w:val="fcase1ertab"/>
        <w:tabs>
          <w:tab w:val="left" w:pos="851"/>
        </w:tabs>
        <w:ind w:left="0" w:firstLine="0"/>
        <w:rPr>
          <w:rFonts w:ascii="Arial" w:hAnsi="Arial" w:cs="Arial"/>
        </w:rPr>
      </w:pPr>
    </w:p>
    <w:p w14:paraId="51467723" w14:textId="77777777" w:rsidR="00893425" w:rsidRDefault="00893425" w:rsidP="009B45B9">
      <w:pPr>
        <w:pStyle w:val="fcase1ertab"/>
        <w:tabs>
          <w:tab w:val="left" w:pos="851"/>
        </w:tabs>
        <w:ind w:left="0" w:firstLine="0"/>
        <w:rPr>
          <w:rFonts w:ascii="Arial" w:hAnsi="Arial" w:cs="Arial"/>
        </w:rPr>
      </w:pPr>
    </w:p>
    <w:p w14:paraId="402226E4" w14:textId="77777777" w:rsidR="004C5755" w:rsidRDefault="004C5755" w:rsidP="009B45B9">
      <w:pPr>
        <w:pStyle w:val="fcase1ertab"/>
        <w:tabs>
          <w:tab w:val="left" w:pos="851"/>
        </w:tabs>
        <w:ind w:left="0" w:firstLine="0"/>
        <w:rPr>
          <w:rFonts w:ascii="Arial" w:hAnsi="Arial" w:cs="Arial"/>
        </w:rPr>
      </w:pPr>
    </w:p>
    <w:p w14:paraId="793ADCDB" w14:textId="77777777" w:rsidR="006B5057" w:rsidRDefault="006B5057" w:rsidP="009B45B9">
      <w:pPr>
        <w:pStyle w:val="fcase1ertab"/>
        <w:tabs>
          <w:tab w:val="left" w:pos="851"/>
        </w:tabs>
        <w:ind w:left="0" w:firstLine="0"/>
        <w:rPr>
          <w:rFonts w:ascii="Arial" w:hAnsi="Arial" w:cs="Arial"/>
        </w:rPr>
      </w:pPr>
    </w:p>
    <w:p w14:paraId="6237AA3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C89756B"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sidR="009B1CD0">
        <w:rPr>
          <w:rFonts w:ascii="Arial" w:hAnsi="Arial" w:cs="Arial"/>
        </w:rPr>
        <w:t xml:space="preserve"> </w:t>
      </w:r>
      <w:proofErr w:type="gramStart"/>
      <w:r w:rsidR="009B1CD0" w:rsidRPr="003954EC">
        <w:rPr>
          <w:rFonts w:ascii="Arial" w:hAnsi="Arial" w:cs="Arial"/>
          <w:strike/>
        </w:rPr>
        <w:t>aux</w:t>
      </w:r>
      <w:proofErr w:type="gramEnd"/>
      <w:r w:rsidR="009B1CD0" w:rsidRPr="003954EC">
        <w:rPr>
          <w:rFonts w:ascii="Arial" w:hAnsi="Arial" w:cs="Arial"/>
          <w:strike/>
        </w:rPr>
        <w:t xml:space="preserve"> prix indiqués ci-dessous</w:t>
      </w:r>
      <w:r w:rsidR="009B1CD0">
        <w:rPr>
          <w:rFonts w:ascii="Arial" w:hAnsi="Arial" w:cs="Arial"/>
        </w:rPr>
        <w:t> ;</w:t>
      </w:r>
    </w:p>
    <w:p w14:paraId="106A4C43"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sidR="009B1CD0">
        <w:t xml:space="preserve"> </w:t>
      </w:r>
      <w:r w:rsidR="009B1CD0" w:rsidRPr="003954EC">
        <w:rPr>
          <w:strike/>
        </w:rPr>
        <w:t>Taux de la TVA :</w:t>
      </w:r>
      <w:r w:rsidR="009B1CD0">
        <w:t xml:space="preserve"> </w:t>
      </w:r>
    </w:p>
    <w:p w14:paraId="58FC5744"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sidR="009B1CD0">
        <w:t xml:space="preserve"> </w:t>
      </w:r>
      <w:r w:rsidR="009B1CD0" w:rsidRPr="003954EC">
        <w:rPr>
          <w:strike/>
        </w:rPr>
        <w:t>Montant hors taxes</w:t>
      </w:r>
      <w:r w:rsidR="009B1CD0" w:rsidRPr="003954EC">
        <w:rPr>
          <w:rStyle w:val="Caractresdenotedebasdepage"/>
          <w:strike/>
        </w:rPr>
        <w:footnoteReference w:id="1"/>
      </w:r>
      <w:r w:rsidR="009B1CD0" w:rsidRPr="003954EC">
        <w:rPr>
          <w:rStyle w:val="Caractresdenotedebasdepage"/>
          <w:strike/>
        </w:rPr>
        <w:t> </w:t>
      </w:r>
      <w:r w:rsidR="009B1CD0" w:rsidRPr="003954EC">
        <w:rPr>
          <w:strike/>
        </w:rPr>
        <w:t>:</w:t>
      </w:r>
    </w:p>
    <w:p w14:paraId="63ACBCFE" w14:textId="77777777" w:rsidR="009B1CD0" w:rsidRDefault="009B1CD0" w:rsidP="004C5755">
      <w:pPr>
        <w:tabs>
          <w:tab w:val="left" w:pos="426"/>
          <w:tab w:val="left" w:pos="851"/>
        </w:tabs>
        <w:spacing w:before="120"/>
        <w:ind w:left="2268"/>
        <w:jc w:val="both"/>
        <w:rPr>
          <w:rFonts w:ascii="Arial" w:hAnsi="Arial" w:cs="Arial"/>
        </w:rPr>
      </w:pPr>
      <w:r w:rsidRPr="003954EC">
        <w:rPr>
          <w:strike/>
        </w:rPr>
        <w:t xml:space="preserve">Montant </w:t>
      </w:r>
      <w:r w:rsidRPr="003954EC">
        <w:rPr>
          <w:rFonts w:ascii="Arial" w:hAnsi="Arial" w:cs="Arial"/>
          <w:strike/>
        </w:rPr>
        <w:t>hors taxes arrêté en chiffres</w:t>
      </w:r>
      <w:r>
        <w:rPr>
          <w:rFonts w:ascii="Arial" w:hAnsi="Arial" w:cs="Arial"/>
        </w:rPr>
        <w:t xml:space="preserve"> </w:t>
      </w:r>
      <w:r w:rsidRPr="003954EC">
        <w:rPr>
          <w:rFonts w:ascii="Arial" w:hAnsi="Arial" w:cs="Arial"/>
          <w:strike/>
        </w:rPr>
        <w:t>à :</w:t>
      </w:r>
      <w:r>
        <w:rPr>
          <w:rFonts w:ascii="Arial" w:hAnsi="Arial" w:cs="Arial"/>
        </w:rPr>
        <w:t xml:space="preserve"> ……………………………………………………………………………….</w:t>
      </w:r>
    </w:p>
    <w:p w14:paraId="74DB4EB0" w14:textId="77777777" w:rsidR="009B1CD0" w:rsidRDefault="009B1CD0" w:rsidP="004C5755">
      <w:pPr>
        <w:pStyle w:val="fcase1ertab"/>
        <w:tabs>
          <w:tab w:val="left" w:pos="851"/>
        </w:tabs>
        <w:spacing w:before="120"/>
        <w:ind w:left="2268" w:firstLine="0"/>
      </w:pPr>
      <w:r w:rsidRPr="003954EC">
        <w:rPr>
          <w:rFonts w:ascii="Arial" w:hAnsi="Arial" w:cs="Arial"/>
          <w:strike/>
        </w:rPr>
        <w:t>Montant hors taxes arrêté en lettres</w:t>
      </w:r>
      <w:r>
        <w:rPr>
          <w:rFonts w:ascii="Arial" w:hAnsi="Arial" w:cs="Arial"/>
        </w:rPr>
        <w:t xml:space="preserve"> </w:t>
      </w:r>
      <w:r w:rsidRPr="003954EC">
        <w:rPr>
          <w:rFonts w:ascii="Arial" w:hAnsi="Arial" w:cs="Arial"/>
          <w:strike/>
        </w:rPr>
        <w:t>à :</w:t>
      </w:r>
      <w:r>
        <w:rPr>
          <w:rFonts w:ascii="Arial" w:hAnsi="Arial" w:cs="Arial"/>
        </w:rPr>
        <w:t xml:space="preserve"> ………………………………………………………...................................</w:t>
      </w:r>
    </w:p>
    <w:p w14:paraId="1C669DCA"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27C01EEF" w14:textId="77777777" w:rsidR="009B1CD0" w:rsidRDefault="009B1CD0" w:rsidP="004C5755">
      <w:pPr>
        <w:pStyle w:val="fcase1ertab"/>
        <w:tabs>
          <w:tab w:val="left" w:pos="851"/>
        </w:tabs>
        <w:spacing w:before="120"/>
        <w:ind w:left="2410" w:firstLine="0"/>
        <w:rPr>
          <w:rFonts w:ascii="Arial" w:hAnsi="Arial" w:cs="Arial"/>
        </w:rPr>
      </w:pPr>
      <w:r w:rsidRPr="003954EC">
        <w:rPr>
          <w:rFonts w:ascii="Arial" w:hAnsi="Arial" w:cs="Arial"/>
          <w:strike/>
        </w:rPr>
        <w:t>Montant TTC arrêté en chiffres</w:t>
      </w:r>
      <w:r>
        <w:rPr>
          <w:rFonts w:ascii="Arial" w:hAnsi="Arial" w:cs="Arial"/>
        </w:rPr>
        <w:t xml:space="preserve"> </w:t>
      </w:r>
      <w:r w:rsidRPr="003954EC">
        <w:rPr>
          <w:rFonts w:ascii="Arial" w:hAnsi="Arial" w:cs="Arial"/>
          <w:strike/>
        </w:rPr>
        <w:t>à </w:t>
      </w:r>
      <w:r>
        <w:rPr>
          <w:rFonts w:ascii="Arial" w:hAnsi="Arial" w:cs="Arial"/>
        </w:rPr>
        <w:t>: ………………………………………………………….......................................</w:t>
      </w:r>
    </w:p>
    <w:p w14:paraId="106F746B" w14:textId="77777777" w:rsidR="009B1CD0" w:rsidRDefault="009B1CD0" w:rsidP="004C5755">
      <w:pPr>
        <w:pStyle w:val="fcase1ertab"/>
        <w:tabs>
          <w:tab w:val="left" w:pos="851"/>
        </w:tabs>
        <w:spacing w:before="120"/>
        <w:ind w:left="2410" w:firstLine="0"/>
        <w:rPr>
          <w:rFonts w:ascii="Arial" w:hAnsi="Arial" w:cs="Arial"/>
          <w:u w:val="single"/>
        </w:rPr>
      </w:pPr>
      <w:r w:rsidRPr="003954EC">
        <w:rPr>
          <w:rFonts w:ascii="Arial" w:hAnsi="Arial" w:cs="Arial"/>
          <w:strike/>
        </w:rPr>
        <w:t>Montant TTC arrêté en lettres</w:t>
      </w:r>
      <w:r>
        <w:rPr>
          <w:rFonts w:ascii="Arial" w:hAnsi="Arial" w:cs="Arial"/>
        </w:rPr>
        <w:t xml:space="preserve"> </w:t>
      </w:r>
      <w:r w:rsidRPr="003954EC">
        <w:rPr>
          <w:rFonts w:ascii="Arial" w:hAnsi="Arial" w:cs="Arial"/>
          <w:strike/>
        </w:rPr>
        <w:t>à :</w:t>
      </w:r>
      <w:r>
        <w:rPr>
          <w:rFonts w:ascii="Arial" w:hAnsi="Arial" w:cs="Arial"/>
        </w:rPr>
        <w:t xml:space="preserve"> …………………………………………………………………………………</w:t>
      </w:r>
      <w:proofErr w:type="gramStart"/>
      <w:r>
        <w:rPr>
          <w:rFonts w:ascii="Arial" w:hAnsi="Arial" w:cs="Arial"/>
        </w:rPr>
        <w:t>…….</w:t>
      </w:r>
      <w:proofErr w:type="gramEnd"/>
      <w:r>
        <w:rPr>
          <w:rFonts w:ascii="Arial" w:hAnsi="Arial" w:cs="Arial"/>
        </w:rPr>
        <w:t>.</w:t>
      </w:r>
    </w:p>
    <w:p w14:paraId="1ED1EC30"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765EB391" w14:textId="3228BB1F" w:rsidR="009B1CD0" w:rsidRDefault="007754D2"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674E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w:t>
      </w:r>
      <w:r w:rsidR="006D4436">
        <w:rPr>
          <w:rFonts w:ascii="Arial" w:hAnsi="Arial" w:cs="Arial"/>
        </w:rPr>
        <w:t xml:space="preserve"> </w:t>
      </w:r>
      <w:r w:rsidR="00C6305C">
        <w:rPr>
          <w:rFonts w:ascii="Arial" w:hAnsi="Arial" w:cs="Arial"/>
        </w:rPr>
        <w:t>du m</w:t>
      </w:r>
      <w:r w:rsidR="00C6305C" w:rsidRPr="00C6305C">
        <w:rPr>
          <w:rFonts w:ascii="Arial" w:hAnsi="Arial" w:cs="Arial"/>
        </w:rPr>
        <w:t>arché public</w:t>
      </w:r>
      <w:r w:rsidR="00C6305C">
        <w:rPr>
          <w:rFonts w:ascii="Arial" w:hAnsi="Arial" w:cs="Arial"/>
        </w:rPr>
        <w:t xml:space="preserve"> </w:t>
      </w:r>
      <w:r w:rsidR="002054B9" w:rsidRPr="00C6305C">
        <w:rPr>
          <w:rFonts w:ascii="Arial" w:hAnsi="Arial" w:cs="Arial"/>
          <w:b/>
        </w:rPr>
        <w:t>(</w:t>
      </w:r>
      <w:r w:rsidR="00893425" w:rsidRPr="00893425">
        <w:rPr>
          <w:rFonts w:ascii="Arial" w:hAnsi="Arial" w:cs="Arial"/>
          <w:b/>
        </w:rPr>
        <w:t>Bordereau des Prix Unitaires</w:t>
      </w:r>
      <w:r w:rsidR="00893425">
        <w:rPr>
          <w:rFonts w:ascii="Arial" w:hAnsi="Arial" w:cs="Arial"/>
          <w:b/>
        </w:rPr>
        <w:t>- BPU</w:t>
      </w:r>
      <w:r w:rsidR="00C6305C" w:rsidRPr="00C6305C">
        <w:rPr>
          <w:rFonts w:ascii="Arial" w:hAnsi="Arial" w:cs="Arial"/>
          <w:b/>
        </w:rPr>
        <w:t>)</w:t>
      </w:r>
      <w:r w:rsidR="009B1CD0" w:rsidRPr="00C6305C">
        <w:rPr>
          <w:rFonts w:ascii="Arial" w:hAnsi="Arial" w:cs="Arial"/>
        </w:rPr>
        <w:t xml:space="preserve"> jointe au présent document.</w:t>
      </w:r>
    </w:p>
    <w:p w14:paraId="2A1BC27B" w14:textId="77777777" w:rsidR="009B1CD0" w:rsidRDefault="009B1CD0" w:rsidP="009B45B9">
      <w:pPr>
        <w:pStyle w:val="fcasegauche"/>
        <w:tabs>
          <w:tab w:val="left" w:pos="851"/>
        </w:tabs>
        <w:spacing w:after="0"/>
        <w:ind w:left="0" w:firstLine="0"/>
        <w:rPr>
          <w:rFonts w:ascii="Arial" w:hAnsi="Arial" w:cs="Arial"/>
        </w:rPr>
      </w:pPr>
    </w:p>
    <w:p w14:paraId="0600A574" w14:textId="77777777" w:rsidR="002C2CA3" w:rsidRDefault="002C2CA3" w:rsidP="009B45B9">
      <w:pPr>
        <w:pStyle w:val="fcasegauche"/>
        <w:tabs>
          <w:tab w:val="left" w:pos="851"/>
        </w:tabs>
        <w:spacing w:after="0"/>
        <w:ind w:left="0" w:firstLine="0"/>
        <w:rPr>
          <w:rFonts w:ascii="Arial" w:hAnsi="Arial" w:cs="Arial"/>
        </w:rPr>
      </w:pPr>
    </w:p>
    <w:p w14:paraId="61D81287" w14:textId="77777777" w:rsidR="009B1CD0" w:rsidRDefault="009B1CD0" w:rsidP="009B45B9">
      <w:pPr>
        <w:pStyle w:val="fcasegauche"/>
        <w:pageBreakBefore/>
        <w:tabs>
          <w:tab w:val="left" w:pos="851"/>
        </w:tabs>
        <w:spacing w:after="0"/>
        <w:ind w:left="0" w:firstLine="0"/>
        <w:rPr>
          <w:rFonts w:ascii="Arial" w:hAnsi="Arial" w:cs="Arial"/>
        </w:rPr>
      </w:pPr>
    </w:p>
    <w:p w14:paraId="394BB882"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28F2298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D309CEC" w14:textId="77777777" w:rsidR="00036500" w:rsidRDefault="00036500" w:rsidP="009B45B9">
      <w:pPr>
        <w:tabs>
          <w:tab w:val="left" w:pos="851"/>
          <w:tab w:val="left" w:pos="6237"/>
        </w:tabs>
        <w:rPr>
          <w:rFonts w:ascii="Arial" w:hAnsi="Arial" w:cs="Arial"/>
          <w:i/>
          <w:iCs/>
          <w:sz w:val="18"/>
          <w:szCs w:val="18"/>
        </w:rPr>
      </w:pPr>
    </w:p>
    <w:p w14:paraId="7D010B5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C1DAB8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94B260E"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Pr>
          <w:rFonts w:ascii="Arial" w:hAnsi="Arial" w:cs="Arial"/>
          <w:iCs/>
        </w:rPr>
        <w:t xml:space="preserve"> </w:t>
      </w:r>
      <w:r>
        <w:rPr>
          <w:rFonts w:ascii="Arial" w:hAnsi="Arial" w:cs="Arial"/>
        </w:rPr>
        <w:t>solidaire</w:t>
      </w:r>
    </w:p>
    <w:p w14:paraId="22FF94C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0A08C6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1FC01F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E35E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A7A0CC"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5D0A6E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535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A36BE4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12F9857"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F431E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82C0F4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EC33374" w14:textId="77777777">
        <w:trPr>
          <w:trHeight w:val="1021"/>
        </w:trPr>
        <w:tc>
          <w:tcPr>
            <w:tcW w:w="4503" w:type="dxa"/>
            <w:tcBorders>
              <w:top w:val="single" w:sz="4" w:space="0" w:color="000000"/>
              <w:left w:val="single" w:sz="4" w:space="0" w:color="000000"/>
            </w:tcBorders>
            <w:shd w:val="clear" w:color="auto" w:fill="CCFFFF"/>
          </w:tcPr>
          <w:p w14:paraId="41CC916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FF2CB3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06C1DE3" w14:textId="77777777" w:rsidR="009B1CD0" w:rsidRDefault="009B1CD0" w:rsidP="006F3DF9">
            <w:pPr>
              <w:tabs>
                <w:tab w:val="left" w:pos="851"/>
              </w:tabs>
              <w:snapToGrid w:val="0"/>
              <w:jc w:val="both"/>
              <w:rPr>
                <w:rFonts w:ascii="Arial" w:hAnsi="Arial" w:cs="Arial"/>
              </w:rPr>
            </w:pPr>
          </w:p>
        </w:tc>
      </w:tr>
      <w:tr w:rsidR="009B1CD0" w14:paraId="6A7B2560" w14:textId="77777777">
        <w:trPr>
          <w:trHeight w:val="1021"/>
        </w:trPr>
        <w:tc>
          <w:tcPr>
            <w:tcW w:w="4503" w:type="dxa"/>
            <w:tcBorders>
              <w:left w:val="single" w:sz="4" w:space="0" w:color="000000"/>
            </w:tcBorders>
            <w:shd w:val="clear" w:color="auto" w:fill="auto"/>
          </w:tcPr>
          <w:p w14:paraId="3199C68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3610E3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D6C3005" w14:textId="77777777" w:rsidR="009B1CD0" w:rsidRDefault="009B1CD0" w:rsidP="006F3DF9">
            <w:pPr>
              <w:tabs>
                <w:tab w:val="left" w:pos="851"/>
              </w:tabs>
              <w:snapToGrid w:val="0"/>
              <w:jc w:val="both"/>
              <w:rPr>
                <w:rFonts w:ascii="Arial" w:hAnsi="Arial" w:cs="Arial"/>
              </w:rPr>
            </w:pPr>
          </w:p>
        </w:tc>
      </w:tr>
      <w:tr w:rsidR="009B1CD0" w14:paraId="706D5F95" w14:textId="77777777">
        <w:trPr>
          <w:trHeight w:val="1021"/>
        </w:trPr>
        <w:tc>
          <w:tcPr>
            <w:tcW w:w="4503" w:type="dxa"/>
            <w:tcBorders>
              <w:left w:val="single" w:sz="4" w:space="0" w:color="000000"/>
              <w:bottom w:val="single" w:sz="4" w:space="0" w:color="000000"/>
            </w:tcBorders>
            <w:shd w:val="clear" w:color="auto" w:fill="CCFFFF"/>
          </w:tcPr>
          <w:p w14:paraId="1155D3E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4B0153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22A00CC" w14:textId="77777777" w:rsidR="009B1CD0" w:rsidRDefault="009B1CD0" w:rsidP="006F3DF9">
            <w:pPr>
              <w:tabs>
                <w:tab w:val="left" w:pos="851"/>
              </w:tabs>
              <w:snapToGrid w:val="0"/>
              <w:jc w:val="both"/>
              <w:rPr>
                <w:rFonts w:ascii="Arial" w:hAnsi="Arial" w:cs="Arial"/>
              </w:rPr>
            </w:pPr>
          </w:p>
        </w:tc>
      </w:tr>
    </w:tbl>
    <w:p w14:paraId="2EF8D04A" w14:textId="77777777" w:rsidR="009B1CD0" w:rsidRDefault="009B1CD0" w:rsidP="006C4338">
      <w:pPr>
        <w:tabs>
          <w:tab w:val="left" w:pos="851"/>
          <w:tab w:val="left" w:pos="6237"/>
        </w:tabs>
      </w:pPr>
    </w:p>
    <w:p w14:paraId="1A5B75C9" w14:textId="77777777" w:rsidR="009B1CD0" w:rsidRDefault="009B1CD0" w:rsidP="006C4338">
      <w:pPr>
        <w:pStyle w:val="fcasegauche"/>
        <w:tabs>
          <w:tab w:val="left" w:pos="851"/>
        </w:tabs>
        <w:spacing w:after="0"/>
        <w:ind w:left="0" w:firstLine="0"/>
        <w:rPr>
          <w:rFonts w:ascii="Arial" w:hAnsi="Arial" w:cs="Arial"/>
          <w:bCs/>
          <w:iCs/>
        </w:rPr>
      </w:pPr>
    </w:p>
    <w:p w14:paraId="41C25DC3"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893CF1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97C899C"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9B800D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4C261D">
        <w:rPr>
          <w:rFonts w:ascii="Marianne" w:hAnsi="Marianne" w:cs="Arial"/>
        </w:rPr>
        <w:t>Nom</w:t>
      </w:r>
      <w:proofErr w:type="gramEnd"/>
      <w:r w:rsidRPr="004C261D">
        <w:rPr>
          <w:rFonts w:ascii="Marianne" w:hAnsi="Marianne" w:cs="Arial"/>
        </w:rPr>
        <w:t xml:space="preserve"> de l’établissement bancaire</w:t>
      </w:r>
      <w:r w:rsidRPr="004C261D">
        <w:rPr>
          <w:rFonts w:ascii="Cambria" w:hAnsi="Cambria" w:cs="Cambria"/>
        </w:rPr>
        <w:t> </w:t>
      </w:r>
      <w:r w:rsidRPr="004C261D">
        <w:rPr>
          <w:rFonts w:ascii="Marianne" w:hAnsi="Marianne" w:cs="Arial"/>
        </w:rPr>
        <w:t>:</w:t>
      </w:r>
    </w:p>
    <w:p w14:paraId="2305D3F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1A053C3"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EBA34C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888C249"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4C261D">
        <w:rPr>
          <w:rFonts w:ascii="Marianne" w:hAnsi="Marianne" w:cs="Arial"/>
        </w:rPr>
        <w:t>Numéro</w:t>
      </w:r>
      <w:proofErr w:type="gramEnd"/>
      <w:r w:rsidRPr="004C261D">
        <w:rPr>
          <w:rFonts w:ascii="Marianne" w:hAnsi="Marianne" w:cs="Arial"/>
        </w:rPr>
        <w:t xml:space="preserve"> de compte</w:t>
      </w:r>
      <w:r w:rsidRPr="004C261D">
        <w:rPr>
          <w:rFonts w:ascii="Cambria" w:hAnsi="Cambria" w:cs="Cambria"/>
        </w:rPr>
        <w:t> </w:t>
      </w:r>
      <w:r w:rsidRPr="004C261D">
        <w:rPr>
          <w:rFonts w:ascii="Marianne" w:hAnsi="Marianne" w:cs="Arial"/>
        </w:rPr>
        <w:t>:</w:t>
      </w:r>
    </w:p>
    <w:p w14:paraId="319269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FC5028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3FEE04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3EE67C5"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C0FCCF4" w14:textId="77777777" w:rsidR="009B1CD0" w:rsidRPr="00B76044" w:rsidRDefault="009B1CD0" w:rsidP="00934503">
      <w:pPr>
        <w:tabs>
          <w:tab w:val="left" w:pos="426"/>
          <w:tab w:val="left" w:pos="851"/>
        </w:tabs>
        <w:rPr>
          <w:rFonts w:ascii="Marianne" w:hAnsi="Marianne" w:cs="Arial"/>
          <w:b/>
        </w:rPr>
      </w:pPr>
    </w:p>
    <w:p w14:paraId="6536850E" w14:textId="77777777" w:rsidR="009B1CD0" w:rsidRPr="00B76044" w:rsidRDefault="009B1CD0" w:rsidP="00CD46CC">
      <w:pPr>
        <w:pStyle w:val="fcasegauche"/>
        <w:tabs>
          <w:tab w:val="left" w:pos="426"/>
          <w:tab w:val="left" w:pos="851"/>
        </w:tabs>
        <w:spacing w:after="0"/>
        <w:ind w:left="0" w:firstLine="0"/>
        <w:jc w:val="left"/>
        <w:rPr>
          <w:rFonts w:ascii="Marianne" w:hAnsi="Marianne" w:cs="Arial"/>
          <w:i/>
        </w:rPr>
      </w:pPr>
      <w:r w:rsidRPr="00B76044">
        <w:rPr>
          <w:rFonts w:ascii="Marianne" w:hAnsi="Marianne"/>
        </w:rPr>
        <w:t>Je renonce au bénéfice de l'avance</w:t>
      </w:r>
      <w:r w:rsidRPr="00B76044">
        <w:rPr>
          <w:rFonts w:ascii="Cambria" w:hAnsi="Cambria" w:cs="Cambria"/>
        </w:rPr>
        <w:t> </w:t>
      </w:r>
      <w:r w:rsidRPr="00B76044">
        <w:rPr>
          <w:rFonts w:ascii="Marianne" w:hAnsi="Marianne"/>
        </w:rPr>
        <w:t>:</w:t>
      </w:r>
      <w:r w:rsidRPr="00B76044">
        <w:rPr>
          <w:rFonts w:ascii="Marianne" w:hAnsi="Marianne"/>
        </w:rPr>
        <w:tab/>
      </w:r>
      <w:r w:rsidRPr="00B76044">
        <w:rPr>
          <w:rFonts w:ascii="Marianne" w:hAnsi="Marianne"/>
        </w:rPr>
        <w:tab/>
      </w:r>
      <w:r w:rsidRPr="00B76044">
        <w:rPr>
          <w:rFonts w:ascii="Marianne" w:hAnsi="Marianne"/>
        </w:rPr>
        <w:tab/>
      </w:r>
      <w:r w:rsidRPr="00B76044">
        <w:rPr>
          <w:rFonts w:ascii="Marianne" w:hAnsi="Marianne"/>
        </w:rPr>
        <w:tab/>
      </w: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0674E6">
        <w:rPr>
          <w:rFonts w:ascii="Marianne" w:hAnsi="Marianne"/>
        </w:rPr>
      </w:r>
      <w:r w:rsidR="000674E6">
        <w:rPr>
          <w:rFonts w:ascii="Marianne" w:hAnsi="Marianne"/>
        </w:rPr>
        <w:fldChar w:fldCharType="separate"/>
      </w:r>
      <w:r w:rsidR="007D7A65" w:rsidRPr="00B76044">
        <w:rPr>
          <w:rFonts w:ascii="Marianne" w:hAnsi="Marianne"/>
        </w:rPr>
        <w:fldChar w:fldCharType="end"/>
      </w:r>
      <w:r w:rsidRPr="00B76044">
        <w:rPr>
          <w:rFonts w:ascii="Marianne" w:hAnsi="Marianne"/>
        </w:rPr>
        <w:tab/>
      </w:r>
      <w:r w:rsidR="009D661E" w:rsidRPr="00B76044">
        <w:rPr>
          <w:rFonts w:ascii="Marianne" w:hAnsi="Marianne"/>
        </w:rPr>
        <w:t>Non</w:t>
      </w:r>
      <w:r w:rsidRPr="00B76044">
        <w:rPr>
          <w:rFonts w:ascii="Marianne" w:hAnsi="Marianne"/>
        </w:rPr>
        <w:tab/>
      </w:r>
      <w:r w:rsidRPr="00B76044">
        <w:rPr>
          <w:rFonts w:ascii="Marianne" w:hAnsi="Marianne"/>
        </w:rPr>
        <w:tab/>
      </w: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0674E6">
        <w:rPr>
          <w:rFonts w:ascii="Marianne" w:hAnsi="Marianne"/>
        </w:rPr>
      </w:r>
      <w:r w:rsidR="000674E6">
        <w:rPr>
          <w:rFonts w:ascii="Marianne" w:hAnsi="Marianne"/>
        </w:rPr>
        <w:fldChar w:fldCharType="separate"/>
      </w:r>
      <w:r w:rsidR="007D7A65" w:rsidRPr="00B76044">
        <w:rPr>
          <w:rFonts w:ascii="Marianne" w:hAnsi="Marianne"/>
        </w:rPr>
        <w:fldChar w:fldCharType="end"/>
      </w:r>
      <w:r w:rsidRPr="00B76044">
        <w:rPr>
          <w:rFonts w:ascii="Marianne" w:hAnsi="Marianne"/>
        </w:rPr>
        <w:tab/>
      </w:r>
      <w:r w:rsidR="009D661E" w:rsidRPr="00B76044">
        <w:rPr>
          <w:rFonts w:ascii="Marianne" w:hAnsi="Marianne"/>
        </w:rPr>
        <w:t>Oui</w:t>
      </w:r>
    </w:p>
    <w:p w14:paraId="779B50CF" w14:textId="77777777" w:rsidR="009B1CD0" w:rsidRPr="00B76044" w:rsidRDefault="009B1CD0" w:rsidP="009B45B9">
      <w:pPr>
        <w:tabs>
          <w:tab w:val="left" w:pos="851"/>
        </w:tabs>
        <w:rPr>
          <w:rFonts w:ascii="Marianne" w:hAnsi="Marianne" w:cs="Arial"/>
          <w:b/>
        </w:rPr>
      </w:pPr>
      <w:r w:rsidRPr="00B76044">
        <w:rPr>
          <w:rFonts w:ascii="Marianne" w:hAnsi="Marianne" w:cs="Arial"/>
          <w:i/>
        </w:rPr>
        <w:t>(Cocher la case correspondante.)</w:t>
      </w:r>
    </w:p>
    <w:p w14:paraId="1C781687" w14:textId="77777777" w:rsidR="009B1CD0" w:rsidRPr="00B76044" w:rsidRDefault="009B1CD0" w:rsidP="009B45B9">
      <w:pPr>
        <w:tabs>
          <w:tab w:val="left" w:pos="426"/>
          <w:tab w:val="left" w:pos="851"/>
        </w:tabs>
        <w:jc w:val="both"/>
        <w:rPr>
          <w:rFonts w:ascii="Marianne" w:hAnsi="Marianne" w:cs="Arial"/>
          <w:b/>
        </w:rPr>
      </w:pPr>
    </w:p>
    <w:p w14:paraId="4605004D" w14:textId="77777777" w:rsidR="009B1CD0" w:rsidRPr="00B76044" w:rsidRDefault="009B1CD0" w:rsidP="009B45B9">
      <w:pPr>
        <w:tabs>
          <w:tab w:val="left" w:pos="426"/>
          <w:tab w:val="left" w:pos="851"/>
        </w:tabs>
        <w:jc w:val="both"/>
        <w:rPr>
          <w:rFonts w:ascii="Marianne" w:hAnsi="Marianne" w:cs="Arial"/>
          <w:b/>
        </w:rPr>
      </w:pPr>
    </w:p>
    <w:p w14:paraId="48E959D9" w14:textId="77777777" w:rsidR="009B1CD0" w:rsidRPr="00B76044" w:rsidRDefault="009B1CD0" w:rsidP="009B45B9">
      <w:pPr>
        <w:pStyle w:val="Titre4"/>
        <w:tabs>
          <w:tab w:val="clear" w:pos="4111"/>
          <w:tab w:val="left" w:pos="426"/>
          <w:tab w:val="left" w:pos="851"/>
        </w:tabs>
        <w:rPr>
          <w:rFonts w:ascii="Marianne" w:hAnsi="Marianne"/>
        </w:rPr>
      </w:pPr>
      <w:r w:rsidRPr="00B76044">
        <w:rPr>
          <w:rFonts w:ascii="Marianne" w:hAnsi="Marianne"/>
        </w:rPr>
        <w:t>B5 -</w:t>
      </w:r>
      <w:r w:rsidRPr="00B76044">
        <w:rPr>
          <w:rFonts w:ascii="Marianne" w:hAnsi="Marianne"/>
          <w:b w:val="0"/>
        </w:rPr>
        <w:t xml:space="preserve"> </w:t>
      </w:r>
      <w:r w:rsidRPr="00B76044">
        <w:rPr>
          <w:rFonts w:ascii="Marianne" w:hAnsi="Marianne"/>
        </w:rPr>
        <w:t xml:space="preserve">Durée d’exécution du marché </w:t>
      </w:r>
      <w:r w:rsidR="00FE48C9" w:rsidRPr="00B76044">
        <w:rPr>
          <w:rFonts w:ascii="Marianne" w:hAnsi="Marianne"/>
        </w:rPr>
        <w:t>public</w:t>
      </w:r>
    </w:p>
    <w:p w14:paraId="3B28A56F" w14:textId="77777777" w:rsidR="009B1CD0" w:rsidRPr="00B76044" w:rsidRDefault="009B1CD0" w:rsidP="009B45B9">
      <w:pPr>
        <w:tabs>
          <w:tab w:val="left" w:pos="576"/>
          <w:tab w:val="left" w:pos="851"/>
        </w:tabs>
        <w:jc w:val="both"/>
        <w:rPr>
          <w:rFonts w:ascii="Marianne" w:hAnsi="Marianne" w:cs="Arial"/>
        </w:rPr>
      </w:pPr>
    </w:p>
    <w:p w14:paraId="215F77BB" w14:textId="5D8981B0" w:rsidR="009B1CD0" w:rsidRPr="00B76044" w:rsidRDefault="009B1CD0" w:rsidP="009B45B9">
      <w:pPr>
        <w:tabs>
          <w:tab w:val="left" w:pos="576"/>
          <w:tab w:val="left" w:pos="851"/>
        </w:tabs>
        <w:jc w:val="both"/>
        <w:rPr>
          <w:rFonts w:ascii="Marianne" w:hAnsi="Marianne" w:cs="Arial"/>
        </w:rPr>
      </w:pPr>
      <w:r w:rsidRPr="00B76044">
        <w:rPr>
          <w:rFonts w:ascii="Marianne" w:hAnsi="Marianne" w:cs="Arial"/>
        </w:rPr>
        <w:t xml:space="preserve">La durée d’exécution du marché </w:t>
      </w:r>
      <w:r w:rsidR="00FE48C9" w:rsidRPr="00B76044">
        <w:rPr>
          <w:rFonts w:ascii="Marianne" w:hAnsi="Marianne" w:cs="Arial"/>
        </w:rPr>
        <w:t>public</w:t>
      </w:r>
      <w:r w:rsidRPr="00B76044">
        <w:rPr>
          <w:rFonts w:ascii="Marianne" w:hAnsi="Marianne" w:cs="Arial"/>
        </w:rPr>
        <w:t xml:space="preserve"> est </w:t>
      </w:r>
      <w:r w:rsidR="006D4436" w:rsidRPr="00B76044">
        <w:rPr>
          <w:rFonts w:ascii="Marianne" w:hAnsi="Marianne" w:cs="Arial"/>
        </w:rPr>
        <w:t xml:space="preserve">de </w:t>
      </w:r>
      <w:r w:rsidR="00893425" w:rsidRPr="00893425">
        <w:rPr>
          <w:rFonts w:ascii="Marianne" w:hAnsi="Marianne" w:cs="Arial"/>
          <w:b/>
        </w:rPr>
        <w:t>vingt-quatre (24) mois</w:t>
      </w:r>
      <w:r w:rsidR="00233999">
        <w:rPr>
          <w:rFonts w:ascii="Marianne" w:hAnsi="Marianne" w:cs="Arial"/>
          <w:b/>
        </w:rPr>
        <w:t xml:space="preserve"> </w:t>
      </w:r>
      <w:r w:rsidRPr="00B76044">
        <w:rPr>
          <w:rFonts w:ascii="Marianne" w:hAnsi="Marianne" w:cs="Arial"/>
        </w:rPr>
        <w:t>à compter de</w:t>
      </w:r>
      <w:r w:rsidRPr="00B76044">
        <w:rPr>
          <w:rFonts w:ascii="Cambria" w:hAnsi="Cambria" w:cs="Cambria"/>
        </w:rPr>
        <w:t> </w:t>
      </w:r>
      <w:r w:rsidRPr="00B76044">
        <w:rPr>
          <w:rFonts w:ascii="Marianne" w:hAnsi="Marianne" w:cs="Arial"/>
        </w:rPr>
        <w:t>:</w:t>
      </w:r>
    </w:p>
    <w:p w14:paraId="668103B1" w14:textId="77777777" w:rsidR="009B1CD0" w:rsidRPr="00B76044" w:rsidRDefault="00844DAA" w:rsidP="009B45B9">
      <w:pPr>
        <w:tabs>
          <w:tab w:val="left" w:pos="851"/>
        </w:tabs>
        <w:spacing w:before="120"/>
        <w:ind w:left="567"/>
        <w:jc w:val="both"/>
        <w:rPr>
          <w:rFonts w:ascii="Marianne" w:hAnsi="Marianne"/>
        </w:rPr>
      </w:pPr>
      <w:r w:rsidRPr="00B76044">
        <w:rPr>
          <w:rFonts w:ascii="Marianne" w:hAnsi="Marianne"/>
        </w:rPr>
        <w:tab/>
      </w:r>
      <w:r w:rsidR="007754D2" w:rsidRPr="00B76044">
        <w:rPr>
          <w:rFonts w:ascii="Marianne" w:hAnsi="Marianne"/>
        </w:rPr>
        <w:fldChar w:fldCharType="begin">
          <w:ffData>
            <w:name w:val=""/>
            <w:enabled/>
            <w:calcOnExit w:val="0"/>
            <w:checkBox>
              <w:size w:val="20"/>
              <w:default w:val="1"/>
            </w:checkBox>
          </w:ffData>
        </w:fldChar>
      </w:r>
      <w:r w:rsidR="007754D2" w:rsidRPr="00B76044">
        <w:rPr>
          <w:rFonts w:ascii="Marianne" w:hAnsi="Marianne"/>
        </w:rPr>
        <w:instrText xml:space="preserve"> FORMCHECKBOX </w:instrText>
      </w:r>
      <w:r w:rsidR="000674E6">
        <w:rPr>
          <w:rFonts w:ascii="Marianne" w:hAnsi="Marianne"/>
        </w:rPr>
      </w:r>
      <w:r w:rsidR="000674E6">
        <w:rPr>
          <w:rFonts w:ascii="Marianne" w:hAnsi="Marianne"/>
        </w:rPr>
        <w:fldChar w:fldCharType="separate"/>
      </w:r>
      <w:r w:rsidR="007754D2" w:rsidRPr="00B76044">
        <w:rPr>
          <w:rFonts w:ascii="Marianne" w:hAnsi="Marianne"/>
        </w:rPr>
        <w:fldChar w:fldCharType="end"/>
      </w:r>
      <w:r w:rsidR="009B1CD0" w:rsidRPr="00B76044">
        <w:rPr>
          <w:rFonts w:ascii="Marianne" w:hAnsi="Marianne" w:cs="Arial"/>
        </w:rPr>
        <w:tab/>
      </w:r>
      <w:proofErr w:type="gramStart"/>
      <w:r w:rsidR="009B1CD0" w:rsidRPr="00B76044">
        <w:rPr>
          <w:rFonts w:ascii="Marianne" w:hAnsi="Marianne" w:cs="Arial"/>
        </w:rPr>
        <w:t>la</w:t>
      </w:r>
      <w:proofErr w:type="gramEnd"/>
      <w:r w:rsidR="009B1CD0" w:rsidRPr="00B76044">
        <w:rPr>
          <w:rFonts w:ascii="Marianne" w:hAnsi="Marianne" w:cs="Arial"/>
        </w:rPr>
        <w:t xml:space="preserve"> date de notification du marché </w:t>
      </w:r>
      <w:r w:rsidR="00FE48C9" w:rsidRPr="00B76044">
        <w:rPr>
          <w:rFonts w:ascii="Marianne" w:hAnsi="Marianne" w:cs="Arial"/>
        </w:rPr>
        <w:t>public</w:t>
      </w:r>
      <w:r w:rsidR="009B1CD0" w:rsidRPr="00B76044">
        <w:rPr>
          <w:rFonts w:ascii="Cambria" w:hAnsi="Cambria" w:cs="Cambria"/>
        </w:rPr>
        <w:t> </w:t>
      </w:r>
      <w:r w:rsidR="009B1CD0" w:rsidRPr="00B76044">
        <w:rPr>
          <w:rFonts w:ascii="Marianne" w:hAnsi="Marianne" w:cs="Arial"/>
        </w:rPr>
        <w:t>;</w:t>
      </w:r>
    </w:p>
    <w:p w14:paraId="7E77976E" w14:textId="77777777" w:rsidR="009B1CD0" w:rsidRPr="00B76044" w:rsidRDefault="00844DAA" w:rsidP="009B45B9">
      <w:pPr>
        <w:tabs>
          <w:tab w:val="left" w:pos="851"/>
        </w:tabs>
        <w:spacing w:before="120"/>
        <w:ind w:left="567"/>
        <w:jc w:val="both"/>
        <w:rPr>
          <w:rFonts w:ascii="Marianne" w:hAnsi="Marianne"/>
        </w:rPr>
      </w:pP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0674E6">
        <w:rPr>
          <w:rFonts w:ascii="Marianne" w:hAnsi="Marianne"/>
        </w:rPr>
      </w:r>
      <w:r w:rsidR="000674E6">
        <w:rPr>
          <w:rFonts w:ascii="Marianne" w:hAnsi="Marianne"/>
        </w:rPr>
        <w:fldChar w:fldCharType="separate"/>
      </w:r>
      <w:r w:rsidR="007D7A65" w:rsidRPr="00B76044">
        <w:rPr>
          <w:rFonts w:ascii="Marianne" w:hAnsi="Marianne"/>
        </w:rPr>
        <w:fldChar w:fldCharType="end"/>
      </w:r>
      <w:r w:rsidR="009B1CD0" w:rsidRPr="00B76044">
        <w:rPr>
          <w:rFonts w:ascii="Marianne" w:hAnsi="Marianne" w:cs="Arial"/>
        </w:rPr>
        <w:tab/>
      </w:r>
      <w:proofErr w:type="gramStart"/>
      <w:r w:rsidR="009B1CD0" w:rsidRPr="00B76044">
        <w:rPr>
          <w:rFonts w:ascii="Marianne" w:hAnsi="Marianne" w:cs="Arial"/>
          <w:strike/>
        </w:rPr>
        <w:t>la</w:t>
      </w:r>
      <w:proofErr w:type="gramEnd"/>
      <w:r w:rsidR="009B1CD0" w:rsidRPr="00B76044">
        <w:rPr>
          <w:rFonts w:ascii="Marianne" w:hAnsi="Marianne" w:cs="Arial"/>
          <w:strike/>
        </w:rPr>
        <w:t xml:space="preserve"> date de notification de l’ordre de service</w:t>
      </w:r>
      <w:r w:rsidR="009B1CD0" w:rsidRPr="00B76044">
        <w:rPr>
          <w:rFonts w:ascii="Cambria" w:hAnsi="Cambria" w:cs="Cambria"/>
        </w:rPr>
        <w:t> </w:t>
      </w:r>
      <w:r w:rsidR="009B1CD0" w:rsidRPr="00B76044">
        <w:rPr>
          <w:rFonts w:ascii="Marianne" w:hAnsi="Marianne" w:cs="Arial"/>
        </w:rPr>
        <w:t>;</w:t>
      </w:r>
    </w:p>
    <w:p w14:paraId="4CF95A03" w14:textId="77777777" w:rsidR="009B1CD0" w:rsidRPr="00B76044" w:rsidRDefault="00844DAA" w:rsidP="009B45B9">
      <w:pPr>
        <w:tabs>
          <w:tab w:val="left" w:pos="851"/>
        </w:tabs>
        <w:spacing w:before="120"/>
        <w:ind w:left="1134" w:hanging="567"/>
        <w:jc w:val="both"/>
        <w:rPr>
          <w:rFonts w:ascii="Marianne" w:hAnsi="Marianne" w:cs="Arial"/>
          <w:b/>
        </w:rPr>
      </w:pPr>
      <w:r w:rsidRPr="00B76044">
        <w:rPr>
          <w:rFonts w:ascii="Marianne" w:hAnsi="Marianne"/>
        </w:rPr>
        <w:tab/>
      </w:r>
      <w:r w:rsidR="007D7A65" w:rsidRPr="00B76044">
        <w:rPr>
          <w:rFonts w:ascii="Marianne" w:hAnsi="Marianne"/>
        </w:rPr>
        <w:fldChar w:fldCharType="begin">
          <w:ffData>
            <w:name w:val=""/>
            <w:enabled/>
            <w:calcOnExit w:val="0"/>
            <w:checkBox>
              <w:size w:val="20"/>
              <w:default w:val="0"/>
            </w:checkBox>
          </w:ffData>
        </w:fldChar>
      </w:r>
      <w:r w:rsidR="007D7A65" w:rsidRPr="00B76044">
        <w:rPr>
          <w:rFonts w:ascii="Marianne" w:hAnsi="Marianne"/>
        </w:rPr>
        <w:instrText xml:space="preserve"> FORMCHECKBOX </w:instrText>
      </w:r>
      <w:r w:rsidR="000674E6">
        <w:rPr>
          <w:rFonts w:ascii="Marianne" w:hAnsi="Marianne"/>
        </w:rPr>
      </w:r>
      <w:r w:rsidR="000674E6">
        <w:rPr>
          <w:rFonts w:ascii="Marianne" w:hAnsi="Marianne"/>
        </w:rPr>
        <w:fldChar w:fldCharType="separate"/>
      </w:r>
      <w:r w:rsidR="007D7A65" w:rsidRPr="00B76044">
        <w:rPr>
          <w:rFonts w:ascii="Marianne" w:hAnsi="Marianne"/>
        </w:rPr>
        <w:fldChar w:fldCharType="end"/>
      </w:r>
      <w:r w:rsidR="009B1CD0" w:rsidRPr="00B76044">
        <w:rPr>
          <w:rFonts w:ascii="Marianne" w:hAnsi="Marianne" w:cs="Arial"/>
        </w:rPr>
        <w:tab/>
      </w:r>
      <w:proofErr w:type="gramStart"/>
      <w:r w:rsidR="009B1CD0" w:rsidRPr="00B76044">
        <w:rPr>
          <w:rFonts w:ascii="Marianne" w:hAnsi="Marianne" w:cs="Arial"/>
          <w:strike/>
        </w:rPr>
        <w:t>la</w:t>
      </w:r>
      <w:proofErr w:type="gramEnd"/>
      <w:r w:rsidR="009B1CD0" w:rsidRPr="00B76044">
        <w:rPr>
          <w:rFonts w:ascii="Marianne" w:hAnsi="Marianne" w:cs="Arial"/>
          <w:strike/>
        </w:rPr>
        <w:t xml:space="preserve"> date de début d’exécution prévue par le marché </w:t>
      </w:r>
      <w:r w:rsidR="00FE48C9" w:rsidRPr="00B76044">
        <w:rPr>
          <w:rFonts w:ascii="Marianne" w:hAnsi="Marianne" w:cs="Arial"/>
          <w:strike/>
        </w:rPr>
        <w:t>public</w:t>
      </w:r>
      <w:r w:rsidR="009B1CD0" w:rsidRPr="00B76044">
        <w:rPr>
          <w:rFonts w:ascii="Marianne" w:hAnsi="Marianne" w:cs="Arial"/>
          <w:strike/>
        </w:rPr>
        <w:t xml:space="preserve"> lorsqu’elle est postérieure à la date de notification</w:t>
      </w:r>
      <w:r w:rsidR="009B1CD0" w:rsidRPr="00B76044">
        <w:rPr>
          <w:rFonts w:ascii="Marianne" w:hAnsi="Marianne" w:cs="Arial"/>
        </w:rPr>
        <w:t>.</w:t>
      </w:r>
    </w:p>
    <w:p w14:paraId="14FEF318" w14:textId="77777777" w:rsidR="009B1CD0" w:rsidRPr="00B76044" w:rsidRDefault="009B1CD0" w:rsidP="009B45B9">
      <w:pPr>
        <w:tabs>
          <w:tab w:val="left" w:pos="426"/>
          <w:tab w:val="left" w:pos="851"/>
        </w:tabs>
        <w:jc w:val="both"/>
        <w:rPr>
          <w:rFonts w:ascii="Marianne" w:hAnsi="Marianne" w:cs="Arial"/>
          <w:b/>
        </w:rPr>
      </w:pPr>
    </w:p>
    <w:p w14:paraId="5E5D1104" w14:textId="51358267" w:rsidR="00F931F1" w:rsidRDefault="009B1CD0" w:rsidP="000674E6">
      <w:pPr>
        <w:pStyle w:val="fcasegauche"/>
        <w:tabs>
          <w:tab w:val="left" w:pos="426"/>
          <w:tab w:val="left" w:pos="851"/>
        </w:tabs>
        <w:spacing w:after="0"/>
        <w:ind w:left="0" w:firstLine="0"/>
        <w:jc w:val="left"/>
        <w:rPr>
          <w:rFonts w:ascii="Marianne" w:hAnsi="Marianne"/>
        </w:rPr>
      </w:pPr>
      <w:r w:rsidRPr="00B76044">
        <w:rPr>
          <w:rFonts w:ascii="Marianne" w:hAnsi="Marianne" w:cs="Arial"/>
        </w:rPr>
        <w:t xml:space="preserve">Le marché </w:t>
      </w:r>
      <w:r w:rsidR="00FE48C9" w:rsidRPr="00B76044">
        <w:rPr>
          <w:rFonts w:ascii="Marianne" w:hAnsi="Marianne" w:cs="Arial"/>
        </w:rPr>
        <w:t>public</w:t>
      </w:r>
      <w:r w:rsidRPr="00B76044">
        <w:rPr>
          <w:rFonts w:ascii="Marianne" w:hAnsi="Marianne" w:cs="Arial"/>
        </w:rPr>
        <w:t xml:space="preserve"> est reconductible</w:t>
      </w:r>
      <w:r w:rsidRPr="00B76044">
        <w:rPr>
          <w:rFonts w:ascii="Cambria" w:hAnsi="Cambria" w:cs="Cambria"/>
        </w:rPr>
        <w:t> </w:t>
      </w:r>
      <w:r w:rsidRPr="00B76044">
        <w:rPr>
          <w:rFonts w:ascii="Marianne" w:hAnsi="Marianne" w:cs="Arial"/>
        </w:rPr>
        <w:t>:</w:t>
      </w:r>
      <w:r w:rsidRPr="00B76044">
        <w:rPr>
          <w:rFonts w:ascii="Marianne" w:hAnsi="Marianne"/>
        </w:rPr>
        <w:tab/>
      </w:r>
      <w:r w:rsidRPr="00B76044">
        <w:rPr>
          <w:rFonts w:ascii="Marianne" w:hAnsi="Marianne"/>
        </w:rPr>
        <w:tab/>
      </w:r>
      <w:r w:rsidR="00893425">
        <w:rPr>
          <w:rFonts w:ascii="Marianne" w:hAnsi="Marianne"/>
        </w:rPr>
        <w:fldChar w:fldCharType="begin">
          <w:ffData>
            <w:name w:val=""/>
            <w:enabled/>
            <w:calcOnExit w:val="0"/>
            <w:checkBox>
              <w:size w:val="20"/>
              <w:default w:val="0"/>
            </w:checkBox>
          </w:ffData>
        </w:fldChar>
      </w:r>
      <w:r w:rsidR="00893425">
        <w:rPr>
          <w:rFonts w:ascii="Marianne" w:hAnsi="Marianne"/>
        </w:rPr>
        <w:instrText xml:space="preserve"> FORMCHECKBOX </w:instrText>
      </w:r>
      <w:r w:rsidR="00893425">
        <w:rPr>
          <w:rFonts w:ascii="Marianne" w:hAnsi="Marianne"/>
        </w:rPr>
      </w:r>
      <w:r w:rsidR="00893425">
        <w:rPr>
          <w:rFonts w:ascii="Marianne" w:hAnsi="Marianne"/>
        </w:rPr>
        <w:fldChar w:fldCharType="end"/>
      </w:r>
      <w:r w:rsidRPr="00B76044">
        <w:rPr>
          <w:rFonts w:ascii="Marianne" w:hAnsi="Marianne"/>
        </w:rPr>
        <w:tab/>
      </w:r>
      <w:r w:rsidR="009D661E" w:rsidRPr="00B76044">
        <w:rPr>
          <w:rFonts w:ascii="Marianne" w:hAnsi="Marianne"/>
        </w:rPr>
        <w:t>Non</w:t>
      </w:r>
      <w:r w:rsidRPr="00B76044">
        <w:rPr>
          <w:rFonts w:ascii="Marianne" w:hAnsi="Marianne"/>
        </w:rPr>
        <w:tab/>
      </w:r>
      <w:r w:rsidRPr="00B76044">
        <w:rPr>
          <w:rFonts w:ascii="Marianne" w:hAnsi="Marianne"/>
        </w:rPr>
        <w:tab/>
      </w:r>
      <w:r w:rsidRPr="00B76044">
        <w:rPr>
          <w:rFonts w:ascii="Marianne" w:hAnsi="Marianne"/>
        </w:rPr>
        <w:tab/>
      </w:r>
      <w:r w:rsidR="00893425">
        <w:rPr>
          <w:rFonts w:ascii="Marianne" w:hAnsi="Marianne"/>
        </w:rPr>
        <w:fldChar w:fldCharType="begin">
          <w:ffData>
            <w:name w:val=""/>
            <w:enabled/>
            <w:calcOnExit w:val="0"/>
            <w:checkBox>
              <w:size w:val="20"/>
              <w:default w:val="1"/>
            </w:checkBox>
          </w:ffData>
        </w:fldChar>
      </w:r>
      <w:r w:rsidR="00893425">
        <w:rPr>
          <w:rFonts w:ascii="Marianne" w:hAnsi="Marianne"/>
        </w:rPr>
        <w:instrText xml:space="preserve"> FORMCHECKBOX </w:instrText>
      </w:r>
      <w:r w:rsidR="00893425">
        <w:rPr>
          <w:rFonts w:ascii="Marianne" w:hAnsi="Marianne"/>
        </w:rPr>
      </w:r>
      <w:r w:rsidR="00893425">
        <w:rPr>
          <w:rFonts w:ascii="Marianne" w:hAnsi="Marianne"/>
        </w:rPr>
        <w:fldChar w:fldCharType="end"/>
      </w:r>
      <w:r w:rsidRPr="00B76044">
        <w:rPr>
          <w:rFonts w:ascii="Marianne" w:hAnsi="Marianne"/>
        </w:rPr>
        <w:tab/>
      </w:r>
      <w:r w:rsidR="009D661E" w:rsidRPr="00B76044">
        <w:rPr>
          <w:rFonts w:ascii="Marianne" w:hAnsi="Marianne"/>
        </w:rPr>
        <w:t>Oui</w:t>
      </w:r>
    </w:p>
    <w:p w14:paraId="0CD88669" w14:textId="77777777" w:rsidR="000674E6" w:rsidRPr="000674E6" w:rsidRDefault="000674E6" w:rsidP="000674E6">
      <w:pPr>
        <w:pStyle w:val="fcasegauche"/>
        <w:tabs>
          <w:tab w:val="left" w:pos="426"/>
          <w:tab w:val="left" w:pos="851"/>
        </w:tabs>
        <w:spacing w:after="0"/>
        <w:ind w:left="0" w:firstLine="0"/>
        <w:jc w:val="left"/>
        <w:rPr>
          <w:rFonts w:ascii="Marianne" w:hAnsi="Marianne" w:cs="Arial"/>
          <w:i/>
        </w:rPr>
      </w:pPr>
    </w:p>
    <w:p w14:paraId="2185D1F4" w14:textId="77777777" w:rsidR="000674E6" w:rsidRPr="000674E6" w:rsidRDefault="000674E6" w:rsidP="000674E6">
      <w:pPr>
        <w:tabs>
          <w:tab w:val="left" w:pos="426"/>
          <w:tab w:val="left" w:pos="851"/>
        </w:tabs>
        <w:spacing w:before="120"/>
        <w:jc w:val="both"/>
        <w:rPr>
          <w:rFonts w:ascii="Arial" w:hAnsi="Arial" w:cs="Arial"/>
        </w:rPr>
      </w:pPr>
      <w:r w:rsidRPr="000674E6">
        <w:rPr>
          <w:rFonts w:ascii="Marianne" w:hAnsi="Marianne" w:cs="Arial"/>
        </w:rPr>
        <w:t>Si oui, préciser</w:t>
      </w:r>
      <w:r w:rsidRPr="000674E6">
        <w:rPr>
          <w:rFonts w:ascii="Arial" w:hAnsi="Arial" w:cs="Arial"/>
        </w:rPr>
        <w:t xml:space="preserve"> :</w:t>
      </w:r>
    </w:p>
    <w:p w14:paraId="25D43191" w14:textId="20D26F8F" w:rsidR="000674E6" w:rsidRPr="000674E6" w:rsidRDefault="000674E6" w:rsidP="000674E6">
      <w:pPr>
        <w:tabs>
          <w:tab w:val="left" w:pos="426"/>
          <w:tab w:val="left" w:pos="851"/>
        </w:tabs>
        <w:spacing w:before="120"/>
        <w:jc w:val="both"/>
        <w:rPr>
          <w:rFonts w:ascii="Arial" w:hAnsi="Arial" w:cs="Arial"/>
        </w:rPr>
      </w:pPr>
      <w:r w:rsidRPr="000674E6">
        <w:rPr>
          <w:rFonts w:ascii="Arial" w:hAnsi="Arial" w:cs="Arial"/>
        </w:rPr>
        <w:t></w:t>
      </w:r>
      <w:r w:rsidRPr="000674E6">
        <w:rPr>
          <w:rFonts w:ascii="Arial" w:hAnsi="Arial" w:cs="Arial"/>
        </w:rPr>
        <w:tab/>
      </w:r>
      <w:r w:rsidRPr="000674E6">
        <w:rPr>
          <w:rFonts w:ascii="Marianne" w:hAnsi="Marianne" w:cs="Arial"/>
        </w:rPr>
        <w:t xml:space="preserve">Nombre des reconductions : </w:t>
      </w:r>
      <w:r>
        <w:rPr>
          <w:rFonts w:ascii="Marianne" w:hAnsi="Marianne" w:cs="Arial"/>
        </w:rPr>
        <w:t>2</w:t>
      </w:r>
    </w:p>
    <w:p w14:paraId="587E5CCB" w14:textId="77777777" w:rsidR="000674E6" w:rsidRPr="000674E6" w:rsidRDefault="000674E6" w:rsidP="000674E6">
      <w:pPr>
        <w:tabs>
          <w:tab w:val="left" w:pos="426"/>
          <w:tab w:val="left" w:pos="851"/>
        </w:tabs>
        <w:spacing w:before="120"/>
        <w:jc w:val="both"/>
        <w:rPr>
          <w:rFonts w:ascii="Arial" w:hAnsi="Arial" w:cs="Arial"/>
        </w:rPr>
      </w:pPr>
      <w:r w:rsidRPr="000674E6">
        <w:rPr>
          <w:rFonts w:ascii="Arial" w:hAnsi="Arial" w:cs="Arial"/>
        </w:rPr>
        <w:t></w:t>
      </w:r>
      <w:r w:rsidRPr="000674E6">
        <w:rPr>
          <w:rFonts w:ascii="Arial" w:hAnsi="Arial" w:cs="Arial"/>
        </w:rPr>
        <w:tab/>
      </w:r>
      <w:r w:rsidRPr="000674E6">
        <w:rPr>
          <w:rFonts w:ascii="Marianne" w:hAnsi="Marianne" w:cs="Arial"/>
        </w:rPr>
        <w:t>Durée des reconductions : 12 mois par tacite reconduction</w:t>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32EA140C" w14:textId="77777777" w:rsidTr="000674E6">
        <w:tc>
          <w:tcPr>
            <w:tcW w:w="10419" w:type="dxa"/>
            <w:shd w:val="clear" w:color="auto" w:fill="66CCFF"/>
          </w:tcPr>
          <w:p w14:paraId="04D9CF15"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90FEBC5" w14:textId="77777777" w:rsidR="009B1CD0" w:rsidRDefault="009B1CD0" w:rsidP="006C4338">
      <w:pPr>
        <w:tabs>
          <w:tab w:val="left" w:pos="851"/>
        </w:tabs>
        <w:jc w:val="both"/>
      </w:pPr>
    </w:p>
    <w:p w14:paraId="52D4D57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A0EC59F" w14:textId="77777777" w:rsidR="005824AE" w:rsidRDefault="005824AE" w:rsidP="006C4338">
      <w:pPr>
        <w:tabs>
          <w:tab w:val="left" w:pos="851"/>
        </w:tabs>
        <w:jc w:val="both"/>
      </w:pPr>
    </w:p>
    <w:p w14:paraId="33C03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09EB21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3B70D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322B74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5DD1A8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502FD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85A2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D0247F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9AC72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CD5DE2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3B97676" w14:textId="77777777" w:rsidR="00332B12" w:rsidRDefault="00332B12" w:rsidP="00B054DA">
            <w:pPr>
              <w:tabs>
                <w:tab w:val="left" w:pos="851"/>
              </w:tabs>
              <w:snapToGrid w:val="0"/>
              <w:jc w:val="both"/>
              <w:rPr>
                <w:rFonts w:ascii="Arial" w:hAnsi="Arial" w:cs="Arial"/>
                <w:b/>
                <w:bCs/>
              </w:rPr>
            </w:pPr>
          </w:p>
        </w:tc>
      </w:tr>
    </w:tbl>
    <w:p w14:paraId="5B907473"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26D3201" w14:textId="77777777" w:rsidR="00332B12" w:rsidRDefault="00332B12" w:rsidP="006C4338">
      <w:pPr>
        <w:tabs>
          <w:tab w:val="left" w:pos="851"/>
        </w:tabs>
        <w:jc w:val="both"/>
      </w:pPr>
    </w:p>
    <w:p w14:paraId="32240E2E"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C40CEE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D4F7799" w14:textId="77777777" w:rsidR="009B1CD0" w:rsidRDefault="009B1CD0" w:rsidP="005846FB">
      <w:pPr>
        <w:tabs>
          <w:tab w:val="left" w:pos="851"/>
        </w:tabs>
        <w:rPr>
          <w:rFonts w:ascii="Arial" w:hAnsi="Arial" w:cs="Arial"/>
        </w:rPr>
      </w:pPr>
    </w:p>
    <w:p w14:paraId="7CABFB13" w14:textId="77777777" w:rsidR="00036500" w:rsidRDefault="00036500" w:rsidP="005846FB">
      <w:pPr>
        <w:tabs>
          <w:tab w:val="left" w:pos="851"/>
        </w:tabs>
        <w:rPr>
          <w:rFonts w:ascii="Arial" w:hAnsi="Arial" w:cs="Arial"/>
        </w:rPr>
      </w:pPr>
    </w:p>
    <w:p w14:paraId="6CCC079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4BA66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33AF3E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Pr>
          <w:rFonts w:ascii="Arial" w:hAnsi="Arial" w:cs="Arial"/>
          <w:iCs/>
        </w:rPr>
        <w:t xml:space="preserve"> </w:t>
      </w:r>
      <w:r>
        <w:rPr>
          <w:rFonts w:ascii="Arial" w:hAnsi="Arial" w:cs="Arial"/>
        </w:rPr>
        <w:t>solidaire</w:t>
      </w:r>
    </w:p>
    <w:p w14:paraId="37AC2A94" w14:textId="77777777" w:rsidR="009B1CD0" w:rsidRDefault="009B1CD0" w:rsidP="0083205E">
      <w:pPr>
        <w:tabs>
          <w:tab w:val="left" w:pos="851"/>
        </w:tabs>
        <w:rPr>
          <w:rFonts w:ascii="Arial" w:hAnsi="Arial" w:cs="Arial"/>
        </w:rPr>
      </w:pPr>
    </w:p>
    <w:p w14:paraId="62EA5032" w14:textId="77777777" w:rsidR="001C733C" w:rsidRDefault="001C733C" w:rsidP="00CD46CC">
      <w:pPr>
        <w:tabs>
          <w:tab w:val="left" w:pos="851"/>
        </w:tabs>
        <w:rPr>
          <w:rFonts w:ascii="Arial" w:hAnsi="Arial" w:cs="Arial"/>
        </w:rPr>
      </w:pPr>
    </w:p>
    <w:p w14:paraId="5213859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1F92CF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F3E557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561CBB6"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3D0ED4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12B3620" w14:textId="77777777" w:rsidR="002904AF" w:rsidRDefault="002904AF" w:rsidP="001C733C">
      <w:pPr>
        <w:tabs>
          <w:tab w:val="left" w:pos="851"/>
        </w:tabs>
        <w:rPr>
          <w:rFonts w:ascii="Arial" w:hAnsi="Arial" w:cs="Arial"/>
        </w:rPr>
      </w:pPr>
    </w:p>
    <w:p w14:paraId="31C83D1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69DCA8E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148379A" w14:textId="77777777" w:rsidR="002904AF" w:rsidRDefault="002904AF" w:rsidP="002904AF">
      <w:pPr>
        <w:tabs>
          <w:tab w:val="left" w:pos="851"/>
        </w:tabs>
        <w:rPr>
          <w:rFonts w:ascii="Arial" w:hAnsi="Arial" w:cs="Arial"/>
          <w:iCs/>
        </w:rPr>
      </w:pPr>
    </w:p>
    <w:p w14:paraId="5A89E3B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6F0C17C"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D3B9721" w14:textId="77777777" w:rsidR="002904AF" w:rsidRDefault="002904AF" w:rsidP="002904AF">
      <w:pPr>
        <w:tabs>
          <w:tab w:val="left" w:pos="851"/>
        </w:tabs>
        <w:ind w:left="1134" w:hanging="850"/>
        <w:rPr>
          <w:rFonts w:ascii="Arial" w:hAnsi="Arial" w:cs="Arial"/>
          <w:i/>
          <w:sz w:val="18"/>
          <w:szCs w:val="18"/>
        </w:rPr>
      </w:pPr>
    </w:p>
    <w:p w14:paraId="422181D0" w14:textId="77777777" w:rsidR="001C733C" w:rsidRDefault="001C733C" w:rsidP="001C733C">
      <w:pPr>
        <w:tabs>
          <w:tab w:val="left" w:pos="851"/>
        </w:tabs>
        <w:rPr>
          <w:rFonts w:ascii="Arial" w:hAnsi="Arial" w:cs="Arial"/>
          <w:i/>
          <w:sz w:val="18"/>
          <w:szCs w:val="18"/>
        </w:rPr>
      </w:pPr>
    </w:p>
    <w:p w14:paraId="1A7DE494"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B6B75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EA45992" w14:textId="77777777" w:rsidR="00036500" w:rsidRDefault="00036500" w:rsidP="005846FB">
      <w:pPr>
        <w:tabs>
          <w:tab w:val="left" w:pos="851"/>
        </w:tabs>
        <w:rPr>
          <w:rFonts w:ascii="Arial" w:hAnsi="Arial" w:cs="Arial"/>
        </w:rPr>
      </w:pPr>
    </w:p>
    <w:p w14:paraId="020D357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FC9FB90" w14:textId="77777777" w:rsidR="00AE7831" w:rsidRDefault="00AE7831" w:rsidP="009B45B9">
      <w:pPr>
        <w:tabs>
          <w:tab w:val="left" w:pos="851"/>
        </w:tabs>
        <w:ind w:left="1701" w:hanging="850"/>
        <w:jc w:val="both"/>
      </w:pPr>
    </w:p>
    <w:p w14:paraId="12C4A68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674E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D3519AE" w14:textId="77777777" w:rsidR="00036500" w:rsidRDefault="00036500" w:rsidP="006C4338">
      <w:pPr>
        <w:tabs>
          <w:tab w:val="left" w:pos="851"/>
        </w:tabs>
        <w:rPr>
          <w:rFonts w:ascii="Arial" w:hAnsi="Arial" w:cs="Arial"/>
          <w:iCs/>
        </w:rPr>
      </w:pPr>
    </w:p>
    <w:p w14:paraId="1926E82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674E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4A3EB2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F80A3EA" w14:textId="4B947EE1" w:rsidR="009B1CD0" w:rsidRDefault="009B1CD0" w:rsidP="006C4338">
      <w:pPr>
        <w:tabs>
          <w:tab w:val="left" w:pos="851"/>
        </w:tabs>
        <w:rPr>
          <w:rFonts w:ascii="Arial" w:hAnsi="Arial" w:cs="Arial"/>
        </w:rPr>
      </w:pPr>
    </w:p>
    <w:p w14:paraId="1AD44CF1" w14:textId="5D986CCD" w:rsidR="000674E6" w:rsidRDefault="000674E6" w:rsidP="006C4338">
      <w:pPr>
        <w:tabs>
          <w:tab w:val="left" w:pos="851"/>
        </w:tabs>
        <w:rPr>
          <w:rFonts w:ascii="Arial" w:hAnsi="Arial" w:cs="Arial"/>
        </w:rPr>
      </w:pPr>
    </w:p>
    <w:p w14:paraId="3B92D79A" w14:textId="0B6614B4" w:rsidR="000674E6" w:rsidRDefault="000674E6" w:rsidP="006C4338">
      <w:pPr>
        <w:tabs>
          <w:tab w:val="left" w:pos="851"/>
        </w:tabs>
        <w:rPr>
          <w:rFonts w:ascii="Arial" w:hAnsi="Arial" w:cs="Arial"/>
        </w:rPr>
      </w:pPr>
    </w:p>
    <w:p w14:paraId="6634E420" w14:textId="16209C4F" w:rsidR="000674E6" w:rsidRDefault="000674E6" w:rsidP="006C4338">
      <w:pPr>
        <w:tabs>
          <w:tab w:val="left" w:pos="851"/>
        </w:tabs>
        <w:rPr>
          <w:rFonts w:ascii="Arial" w:hAnsi="Arial" w:cs="Arial"/>
        </w:rPr>
      </w:pPr>
    </w:p>
    <w:p w14:paraId="7C193FC3" w14:textId="6FB01D77" w:rsidR="000674E6" w:rsidRDefault="000674E6" w:rsidP="006C4338">
      <w:pPr>
        <w:tabs>
          <w:tab w:val="left" w:pos="851"/>
        </w:tabs>
        <w:rPr>
          <w:rFonts w:ascii="Arial" w:hAnsi="Arial" w:cs="Arial"/>
        </w:rPr>
      </w:pPr>
    </w:p>
    <w:p w14:paraId="5267415C" w14:textId="5E434C3F" w:rsidR="000674E6" w:rsidRDefault="000674E6" w:rsidP="006C4338">
      <w:pPr>
        <w:tabs>
          <w:tab w:val="left" w:pos="851"/>
        </w:tabs>
        <w:rPr>
          <w:rFonts w:ascii="Arial" w:hAnsi="Arial" w:cs="Arial"/>
        </w:rPr>
      </w:pPr>
    </w:p>
    <w:p w14:paraId="56D10752" w14:textId="2C12A6FD" w:rsidR="000674E6" w:rsidRDefault="000674E6" w:rsidP="006C4338">
      <w:pPr>
        <w:tabs>
          <w:tab w:val="left" w:pos="851"/>
        </w:tabs>
        <w:rPr>
          <w:rFonts w:ascii="Arial" w:hAnsi="Arial" w:cs="Arial"/>
        </w:rPr>
      </w:pPr>
    </w:p>
    <w:p w14:paraId="629CF559" w14:textId="3A7D5570" w:rsidR="000674E6" w:rsidRDefault="000674E6" w:rsidP="006C4338">
      <w:pPr>
        <w:tabs>
          <w:tab w:val="left" w:pos="851"/>
        </w:tabs>
        <w:rPr>
          <w:rFonts w:ascii="Arial" w:hAnsi="Arial" w:cs="Arial"/>
        </w:rPr>
      </w:pPr>
    </w:p>
    <w:p w14:paraId="7543780F" w14:textId="3861D781" w:rsidR="000674E6" w:rsidRDefault="000674E6" w:rsidP="006C4338">
      <w:pPr>
        <w:tabs>
          <w:tab w:val="left" w:pos="851"/>
        </w:tabs>
        <w:rPr>
          <w:rFonts w:ascii="Arial" w:hAnsi="Arial" w:cs="Arial"/>
        </w:rPr>
      </w:pPr>
    </w:p>
    <w:p w14:paraId="1C9533AD" w14:textId="22EC3616" w:rsidR="000674E6" w:rsidRDefault="000674E6" w:rsidP="006C4338">
      <w:pPr>
        <w:tabs>
          <w:tab w:val="left" w:pos="851"/>
        </w:tabs>
        <w:rPr>
          <w:rFonts w:ascii="Arial" w:hAnsi="Arial" w:cs="Arial"/>
        </w:rPr>
      </w:pPr>
    </w:p>
    <w:p w14:paraId="5AE3B358" w14:textId="6C643080" w:rsidR="000674E6" w:rsidRDefault="000674E6" w:rsidP="006C4338">
      <w:pPr>
        <w:tabs>
          <w:tab w:val="left" w:pos="851"/>
        </w:tabs>
        <w:rPr>
          <w:rFonts w:ascii="Arial" w:hAnsi="Arial" w:cs="Arial"/>
        </w:rPr>
      </w:pPr>
    </w:p>
    <w:p w14:paraId="5AA5902A" w14:textId="77777777" w:rsidR="000674E6" w:rsidRDefault="000674E6"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C15A41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51D07B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5BD20A3"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399F96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2161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EB7DE75" w14:textId="77777777" w:rsidTr="00B054DA">
        <w:trPr>
          <w:trHeight w:val="1021"/>
        </w:trPr>
        <w:tc>
          <w:tcPr>
            <w:tcW w:w="4644" w:type="dxa"/>
            <w:tcBorders>
              <w:top w:val="single" w:sz="4" w:space="0" w:color="000000"/>
              <w:left w:val="single" w:sz="4" w:space="0" w:color="000000"/>
            </w:tcBorders>
            <w:shd w:val="clear" w:color="auto" w:fill="CCFFFF"/>
          </w:tcPr>
          <w:p w14:paraId="0544708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D9EB08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BE72D0B" w14:textId="77777777" w:rsidR="00332B12" w:rsidRDefault="00332B12" w:rsidP="00B054DA">
            <w:pPr>
              <w:tabs>
                <w:tab w:val="left" w:pos="851"/>
              </w:tabs>
              <w:snapToGrid w:val="0"/>
              <w:jc w:val="both"/>
              <w:rPr>
                <w:rFonts w:ascii="Arial" w:hAnsi="Arial" w:cs="Arial"/>
                <w:b/>
                <w:bCs/>
              </w:rPr>
            </w:pPr>
          </w:p>
        </w:tc>
      </w:tr>
      <w:tr w:rsidR="00332B12" w14:paraId="43898815" w14:textId="77777777" w:rsidTr="00B054DA">
        <w:trPr>
          <w:trHeight w:val="1021"/>
        </w:trPr>
        <w:tc>
          <w:tcPr>
            <w:tcW w:w="4644" w:type="dxa"/>
            <w:tcBorders>
              <w:left w:val="single" w:sz="4" w:space="0" w:color="000000"/>
            </w:tcBorders>
            <w:shd w:val="clear" w:color="auto" w:fill="auto"/>
          </w:tcPr>
          <w:p w14:paraId="5EDDF1B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38ED0B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8E926FD" w14:textId="77777777" w:rsidR="00332B12" w:rsidRDefault="00332B12" w:rsidP="00B054DA">
            <w:pPr>
              <w:tabs>
                <w:tab w:val="left" w:pos="851"/>
              </w:tabs>
              <w:snapToGrid w:val="0"/>
              <w:jc w:val="both"/>
              <w:rPr>
                <w:rFonts w:ascii="Arial" w:hAnsi="Arial" w:cs="Arial"/>
                <w:b/>
                <w:bCs/>
              </w:rPr>
            </w:pPr>
          </w:p>
        </w:tc>
      </w:tr>
      <w:tr w:rsidR="00332B12" w14:paraId="5E3C05D9" w14:textId="77777777" w:rsidTr="00B054DA">
        <w:trPr>
          <w:trHeight w:val="1021"/>
        </w:trPr>
        <w:tc>
          <w:tcPr>
            <w:tcW w:w="4644" w:type="dxa"/>
            <w:tcBorders>
              <w:left w:val="single" w:sz="4" w:space="0" w:color="000000"/>
            </w:tcBorders>
            <w:shd w:val="clear" w:color="auto" w:fill="CCFFFF"/>
          </w:tcPr>
          <w:p w14:paraId="0E36751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A3760B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986AA32" w14:textId="77777777" w:rsidR="00332B12" w:rsidRDefault="00332B12" w:rsidP="00B054DA">
            <w:pPr>
              <w:tabs>
                <w:tab w:val="left" w:pos="851"/>
              </w:tabs>
              <w:snapToGrid w:val="0"/>
              <w:jc w:val="both"/>
              <w:rPr>
                <w:rFonts w:ascii="Arial" w:hAnsi="Arial" w:cs="Arial"/>
                <w:b/>
                <w:bCs/>
              </w:rPr>
            </w:pPr>
          </w:p>
        </w:tc>
      </w:tr>
      <w:tr w:rsidR="00332B12" w14:paraId="1F79A242" w14:textId="77777777" w:rsidTr="00B054DA">
        <w:trPr>
          <w:trHeight w:val="1021"/>
        </w:trPr>
        <w:tc>
          <w:tcPr>
            <w:tcW w:w="4644" w:type="dxa"/>
            <w:tcBorders>
              <w:left w:val="single" w:sz="4" w:space="0" w:color="000000"/>
            </w:tcBorders>
            <w:shd w:val="clear" w:color="auto" w:fill="auto"/>
          </w:tcPr>
          <w:p w14:paraId="3FB92CD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DF9701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54D3F14" w14:textId="77777777" w:rsidR="00332B12" w:rsidRDefault="00332B12" w:rsidP="00B054DA">
            <w:pPr>
              <w:tabs>
                <w:tab w:val="left" w:pos="851"/>
              </w:tabs>
              <w:snapToGrid w:val="0"/>
              <w:jc w:val="both"/>
              <w:rPr>
                <w:rFonts w:ascii="Arial" w:hAnsi="Arial" w:cs="Arial"/>
                <w:b/>
                <w:bCs/>
              </w:rPr>
            </w:pPr>
          </w:p>
        </w:tc>
      </w:tr>
      <w:tr w:rsidR="00332B12" w14:paraId="77837F6F" w14:textId="77777777" w:rsidTr="00B054DA">
        <w:trPr>
          <w:trHeight w:val="1021"/>
        </w:trPr>
        <w:tc>
          <w:tcPr>
            <w:tcW w:w="4644" w:type="dxa"/>
            <w:tcBorders>
              <w:left w:val="single" w:sz="4" w:space="0" w:color="000000"/>
              <w:bottom w:val="single" w:sz="4" w:space="0" w:color="000000"/>
            </w:tcBorders>
            <w:shd w:val="clear" w:color="auto" w:fill="CCFFFF"/>
          </w:tcPr>
          <w:p w14:paraId="1852761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E8978C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EBEA2C" w14:textId="77777777" w:rsidR="00332B12" w:rsidRDefault="00332B12" w:rsidP="00B054DA">
            <w:pPr>
              <w:tabs>
                <w:tab w:val="left" w:pos="851"/>
              </w:tabs>
              <w:snapToGrid w:val="0"/>
              <w:jc w:val="both"/>
              <w:rPr>
                <w:rFonts w:ascii="Arial" w:hAnsi="Arial" w:cs="Arial"/>
                <w:b/>
                <w:bCs/>
              </w:rPr>
            </w:pPr>
          </w:p>
        </w:tc>
      </w:tr>
    </w:tbl>
    <w:p w14:paraId="0ABCC36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6A2216A" w14:textId="77777777" w:rsidR="009B1CD0" w:rsidRDefault="009B1CD0" w:rsidP="006C4338">
      <w:pPr>
        <w:tabs>
          <w:tab w:val="left" w:pos="851"/>
        </w:tabs>
        <w:rPr>
          <w:rFonts w:ascii="Arial" w:hAnsi="Arial" w:cs="Arial"/>
        </w:rPr>
      </w:pPr>
    </w:p>
    <w:p w14:paraId="14E899CE" w14:textId="77777777" w:rsidR="00F931F1" w:rsidRDefault="00F931F1" w:rsidP="006C4338">
      <w:pPr>
        <w:tabs>
          <w:tab w:val="left" w:pos="851"/>
        </w:tabs>
        <w:rPr>
          <w:rFonts w:ascii="Arial" w:hAnsi="Arial" w:cs="Arial"/>
        </w:rPr>
      </w:pPr>
    </w:p>
    <w:p w14:paraId="3A613373" w14:textId="77777777" w:rsidR="00F931F1" w:rsidRDefault="00F931F1"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3617CFA" w14:textId="77777777">
        <w:tc>
          <w:tcPr>
            <w:tcW w:w="10277" w:type="dxa"/>
            <w:shd w:val="clear" w:color="auto" w:fill="66CCFF"/>
          </w:tcPr>
          <w:p w14:paraId="3DFFA4C9"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E044103" w14:textId="77777777" w:rsidR="009B1CD0" w:rsidRDefault="009B1CD0" w:rsidP="006C4338">
      <w:pPr>
        <w:tabs>
          <w:tab w:val="left" w:pos="851"/>
        </w:tabs>
      </w:pPr>
    </w:p>
    <w:p w14:paraId="243EE0CA" w14:textId="77777777" w:rsidR="009B1CD0" w:rsidRDefault="009B1CD0" w:rsidP="006C4338">
      <w:pPr>
        <w:tabs>
          <w:tab w:val="left" w:pos="851"/>
        </w:tabs>
      </w:pPr>
    </w:p>
    <w:p w14:paraId="1B4270EA"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5EF27814"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6F58484" w14:textId="77777777" w:rsidR="009B1CD0" w:rsidRDefault="009B1CD0" w:rsidP="009B45B9">
      <w:pPr>
        <w:pStyle w:val="Titre1"/>
        <w:tabs>
          <w:tab w:val="left" w:pos="851"/>
        </w:tabs>
        <w:ind w:left="0"/>
        <w:jc w:val="both"/>
        <w:rPr>
          <w:rFonts w:ascii="Arial" w:hAnsi="Arial" w:cs="Arial"/>
        </w:rPr>
      </w:pPr>
    </w:p>
    <w:p w14:paraId="63E968FC"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Direction Générale des Douanes et Droits Indirects (DGDDI)</w:t>
      </w:r>
    </w:p>
    <w:p w14:paraId="0C6D6BC2"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 xml:space="preserve">Sous-direction des Finances et des Achats </w:t>
      </w:r>
    </w:p>
    <w:p w14:paraId="5CCBADA4" w14:textId="77777777" w:rsidR="007754D2" w:rsidRPr="00C6305C" w:rsidRDefault="00B76044" w:rsidP="007754D2">
      <w:pPr>
        <w:pStyle w:val="western"/>
        <w:numPr>
          <w:ilvl w:val="0"/>
          <w:numId w:val="1"/>
        </w:numPr>
        <w:spacing w:before="0"/>
        <w:rPr>
          <w:rFonts w:ascii="Marianne" w:hAnsi="Marianne"/>
          <w:b w:val="0"/>
          <w:bCs w:val="0"/>
          <w:sz w:val="20"/>
          <w:szCs w:val="20"/>
        </w:rPr>
      </w:pPr>
      <w:r>
        <w:rPr>
          <w:rFonts w:ascii="Marianne" w:hAnsi="Marianne"/>
          <w:b w:val="0"/>
          <w:bCs w:val="0"/>
          <w:sz w:val="20"/>
          <w:szCs w:val="20"/>
        </w:rPr>
        <w:t xml:space="preserve">Bureau </w:t>
      </w:r>
      <w:r w:rsidR="007754D2" w:rsidRPr="00C6305C">
        <w:rPr>
          <w:rFonts w:ascii="Marianne" w:hAnsi="Marianne"/>
          <w:b w:val="0"/>
          <w:bCs w:val="0"/>
          <w:sz w:val="20"/>
          <w:szCs w:val="20"/>
        </w:rPr>
        <w:t>Achats – FIN 2</w:t>
      </w:r>
    </w:p>
    <w:p w14:paraId="0CD16750"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11, Rue des Deux Communes</w:t>
      </w:r>
    </w:p>
    <w:p w14:paraId="58752FC5"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93</w:t>
      </w:r>
      <w:r w:rsidRPr="00C6305C">
        <w:rPr>
          <w:rFonts w:ascii="Cambria" w:hAnsi="Cambria" w:cs="Cambria"/>
          <w:b w:val="0"/>
          <w:bCs w:val="0"/>
          <w:sz w:val="20"/>
          <w:szCs w:val="20"/>
        </w:rPr>
        <w:t> </w:t>
      </w:r>
      <w:r w:rsidRPr="00C6305C">
        <w:rPr>
          <w:rFonts w:ascii="Marianne" w:hAnsi="Marianne"/>
          <w:b w:val="0"/>
          <w:bCs w:val="0"/>
          <w:sz w:val="20"/>
          <w:szCs w:val="20"/>
        </w:rPr>
        <w:t>558 MONTREUIL Cedex</w:t>
      </w:r>
    </w:p>
    <w:p w14:paraId="22B66BE4" w14:textId="77777777" w:rsidR="007754D2" w:rsidRPr="00C6305C" w:rsidRDefault="007754D2" w:rsidP="007754D2">
      <w:pPr>
        <w:pStyle w:val="western"/>
        <w:numPr>
          <w:ilvl w:val="0"/>
          <w:numId w:val="1"/>
        </w:numPr>
        <w:spacing w:before="0"/>
        <w:rPr>
          <w:rFonts w:ascii="Marianne" w:hAnsi="Marianne"/>
          <w:b w:val="0"/>
          <w:bCs w:val="0"/>
          <w:sz w:val="20"/>
          <w:szCs w:val="20"/>
        </w:rPr>
      </w:pPr>
    </w:p>
    <w:p w14:paraId="4B55BCB4"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Téléphone</w:t>
      </w:r>
      <w:r w:rsidRPr="00C6305C">
        <w:rPr>
          <w:rFonts w:ascii="Cambria" w:hAnsi="Cambria" w:cs="Cambria"/>
          <w:b w:val="0"/>
          <w:bCs w:val="0"/>
          <w:sz w:val="20"/>
          <w:szCs w:val="20"/>
        </w:rPr>
        <w:t> </w:t>
      </w:r>
      <w:r w:rsidRPr="00C6305C">
        <w:rPr>
          <w:rFonts w:ascii="Marianne" w:hAnsi="Marianne"/>
          <w:b w:val="0"/>
          <w:bCs w:val="0"/>
          <w:sz w:val="20"/>
          <w:szCs w:val="20"/>
        </w:rPr>
        <w:t>: 01.57.53.44.65</w:t>
      </w:r>
    </w:p>
    <w:p w14:paraId="33352C0B"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Télécopie</w:t>
      </w:r>
      <w:r w:rsidRPr="00C6305C">
        <w:rPr>
          <w:rFonts w:ascii="Cambria" w:hAnsi="Cambria" w:cs="Cambria"/>
          <w:b w:val="0"/>
          <w:bCs w:val="0"/>
          <w:sz w:val="20"/>
          <w:szCs w:val="20"/>
        </w:rPr>
        <w:t> </w:t>
      </w:r>
      <w:r w:rsidRPr="00C6305C">
        <w:rPr>
          <w:rFonts w:ascii="Marianne" w:hAnsi="Marianne"/>
          <w:b w:val="0"/>
          <w:bCs w:val="0"/>
          <w:sz w:val="20"/>
          <w:szCs w:val="20"/>
        </w:rPr>
        <w:t>: 01.57.53.49.76</w:t>
      </w:r>
    </w:p>
    <w:p w14:paraId="19E775FE"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Courriel</w:t>
      </w:r>
      <w:r w:rsidRPr="00C6305C">
        <w:rPr>
          <w:rFonts w:ascii="Cambria" w:hAnsi="Cambria" w:cs="Cambria"/>
          <w:b w:val="0"/>
          <w:bCs w:val="0"/>
          <w:sz w:val="20"/>
          <w:szCs w:val="20"/>
        </w:rPr>
        <w:t> </w:t>
      </w:r>
      <w:r w:rsidRPr="00C6305C">
        <w:rPr>
          <w:rFonts w:ascii="Marianne" w:hAnsi="Marianne"/>
          <w:b w:val="0"/>
          <w:bCs w:val="0"/>
          <w:sz w:val="20"/>
          <w:szCs w:val="20"/>
        </w:rPr>
        <w:t xml:space="preserve">: </w:t>
      </w:r>
      <w:hyperlink r:id="rId24" w:history="1">
        <w:r w:rsidRPr="00C6305C">
          <w:rPr>
            <w:rStyle w:val="Lienhypertexte"/>
            <w:rFonts w:ascii="Marianne" w:hAnsi="Marianne"/>
            <w:b w:val="0"/>
            <w:bCs w:val="0"/>
            <w:sz w:val="20"/>
            <w:szCs w:val="20"/>
          </w:rPr>
          <w:t>dg-fin2@douane.finances.gouv.fr</w:t>
        </w:r>
      </w:hyperlink>
      <w:r w:rsidRPr="00C6305C">
        <w:rPr>
          <w:rFonts w:ascii="Marianne" w:hAnsi="Marianne"/>
          <w:b w:val="0"/>
          <w:bCs w:val="0"/>
          <w:sz w:val="20"/>
          <w:szCs w:val="20"/>
        </w:rPr>
        <w:t xml:space="preserve"> </w:t>
      </w:r>
    </w:p>
    <w:p w14:paraId="5FA65C80" w14:textId="77777777" w:rsidR="007754D2" w:rsidRPr="00C6305C" w:rsidRDefault="007754D2" w:rsidP="007754D2">
      <w:pPr>
        <w:pStyle w:val="western"/>
        <w:numPr>
          <w:ilvl w:val="0"/>
          <w:numId w:val="1"/>
        </w:numPr>
        <w:spacing w:before="0"/>
        <w:rPr>
          <w:rFonts w:ascii="Marianne" w:hAnsi="Marianne"/>
          <w:b w:val="0"/>
          <w:bCs w:val="0"/>
          <w:sz w:val="20"/>
          <w:szCs w:val="20"/>
        </w:rPr>
      </w:pPr>
      <w:r w:rsidRPr="00C6305C">
        <w:rPr>
          <w:rFonts w:ascii="Marianne" w:hAnsi="Marianne"/>
          <w:b w:val="0"/>
          <w:bCs w:val="0"/>
          <w:sz w:val="20"/>
          <w:szCs w:val="20"/>
        </w:rPr>
        <w:t>Site internet</w:t>
      </w:r>
      <w:r w:rsidRPr="00C6305C">
        <w:rPr>
          <w:rFonts w:ascii="Cambria" w:hAnsi="Cambria" w:cs="Cambria"/>
          <w:b w:val="0"/>
          <w:bCs w:val="0"/>
          <w:sz w:val="20"/>
          <w:szCs w:val="20"/>
        </w:rPr>
        <w:t> </w:t>
      </w:r>
      <w:r w:rsidRPr="00C6305C">
        <w:rPr>
          <w:rFonts w:ascii="Marianne" w:hAnsi="Marianne"/>
          <w:b w:val="0"/>
          <w:bCs w:val="0"/>
          <w:sz w:val="20"/>
          <w:szCs w:val="20"/>
        </w:rPr>
        <w:t xml:space="preserve">: </w:t>
      </w:r>
      <w:hyperlink r:id="rId25" w:history="1">
        <w:r w:rsidRPr="00C6305C">
          <w:rPr>
            <w:rStyle w:val="Lienhypertexte"/>
            <w:rFonts w:ascii="Marianne" w:hAnsi="Marianne"/>
            <w:b w:val="0"/>
            <w:bCs w:val="0"/>
            <w:sz w:val="20"/>
            <w:szCs w:val="20"/>
          </w:rPr>
          <w:t>www.douane.gouv.fr</w:t>
        </w:r>
      </w:hyperlink>
      <w:r w:rsidRPr="00C6305C">
        <w:rPr>
          <w:rFonts w:ascii="Marianne" w:hAnsi="Marianne"/>
          <w:b w:val="0"/>
          <w:bCs w:val="0"/>
          <w:sz w:val="20"/>
          <w:szCs w:val="20"/>
        </w:rPr>
        <w:t xml:space="preserve"> </w:t>
      </w:r>
    </w:p>
    <w:p w14:paraId="0C37826E" w14:textId="77777777" w:rsidR="009B1CD0" w:rsidRDefault="009B1CD0" w:rsidP="005846FB">
      <w:pPr>
        <w:pStyle w:val="En-tte"/>
        <w:tabs>
          <w:tab w:val="clear" w:pos="4536"/>
          <w:tab w:val="clear" w:pos="9072"/>
          <w:tab w:val="left" w:pos="851"/>
        </w:tabs>
        <w:jc w:val="both"/>
        <w:rPr>
          <w:rFonts w:ascii="Arial" w:hAnsi="Arial" w:cs="Arial"/>
        </w:rPr>
      </w:pPr>
    </w:p>
    <w:p w14:paraId="489366F7" w14:textId="77777777" w:rsidR="009B1CD0" w:rsidRDefault="009B1CD0" w:rsidP="005846FB">
      <w:pPr>
        <w:pStyle w:val="En-tte"/>
        <w:tabs>
          <w:tab w:val="clear" w:pos="4536"/>
          <w:tab w:val="clear" w:pos="9072"/>
          <w:tab w:val="left" w:pos="851"/>
        </w:tabs>
        <w:jc w:val="both"/>
        <w:rPr>
          <w:rFonts w:ascii="Arial" w:hAnsi="Arial" w:cs="Arial"/>
        </w:rPr>
      </w:pPr>
    </w:p>
    <w:p w14:paraId="59E1E3A0"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49E65F6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25E77419" w14:textId="77777777" w:rsidR="009B1CD0" w:rsidRDefault="009B1CD0" w:rsidP="0083205E">
      <w:pPr>
        <w:tabs>
          <w:tab w:val="left" w:pos="851"/>
        </w:tabs>
        <w:jc w:val="both"/>
        <w:rPr>
          <w:rFonts w:ascii="Arial" w:hAnsi="Arial" w:cs="Arial"/>
        </w:rPr>
      </w:pPr>
    </w:p>
    <w:p w14:paraId="3B5DAFF6" w14:textId="77777777" w:rsidR="00675B0E" w:rsidRPr="00C6305C" w:rsidRDefault="00C6305C" w:rsidP="007754D2">
      <w:pPr>
        <w:pStyle w:val="western"/>
        <w:spacing w:before="0"/>
        <w:rPr>
          <w:rFonts w:ascii="Marianne" w:hAnsi="Marianne"/>
          <w:b w:val="0"/>
          <w:bCs w:val="0"/>
          <w:sz w:val="20"/>
          <w:szCs w:val="20"/>
        </w:rPr>
      </w:pPr>
      <w:r>
        <w:rPr>
          <w:rFonts w:ascii="Marianne" w:hAnsi="Marianne"/>
          <w:b w:val="0"/>
          <w:bCs w:val="0"/>
          <w:sz w:val="20"/>
          <w:szCs w:val="20"/>
        </w:rPr>
        <w:t>Monsieur Florian COLAS, Directeur général</w:t>
      </w:r>
    </w:p>
    <w:p w14:paraId="143431C8" w14:textId="77777777" w:rsidR="00675B0E" w:rsidRPr="00C6305C" w:rsidRDefault="00675B0E" w:rsidP="007754D2">
      <w:pPr>
        <w:pStyle w:val="western"/>
        <w:spacing w:before="0"/>
        <w:rPr>
          <w:rFonts w:ascii="Marianne" w:hAnsi="Marianne"/>
          <w:b w:val="0"/>
          <w:bCs w:val="0"/>
          <w:sz w:val="20"/>
          <w:szCs w:val="20"/>
        </w:rPr>
      </w:pPr>
    </w:p>
    <w:p w14:paraId="31668F16" w14:textId="77777777" w:rsidR="00675B0E" w:rsidRPr="00C6305C" w:rsidRDefault="00675B0E" w:rsidP="007754D2">
      <w:pPr>
        <w:pStyle w:val="western"/>
        <w:spacing w:before="0"/>
        <w:rPr>
          <w:rFonts w:ascii="Marianne" w:hAnsi="Marianne"/>
          <w:b w:val="0"/>
          <w:bCs w:val="0"/>
          <w:sz w:val="20"/>
          <w:szCs w:val="20"/>
        </w:rPr>
      </w:pPr>
      <w:r w:rsidRPr="00C6305C">
        <w:rPr>
          <w:rFonts w:ascii="Marianne" w:hAnsi="Marianne"/>
          <w:b w:val="0"/>
          <w:bCs w:val="0"/>
          <w:sz w:val="20"/>
          <w:szCs w:val="20"/>
        </w:rPr>
        <w:t>Ayant donné délégation à Madame Géraldine CECCONI, Sous-directrice des finances et des achats</w:t>
      </w:r>
    </w:p>
    <w:p w14:paraId="468C1921" w14:textId="77777777" w:rsidR="009B1CD0" w:rsidRPr="00C6305C" w:rsidRDefault="009B1CD0" w:rsidP="009B45B9">
      <w:pPr>
        <w:tabs>
          <w:tab w:val="left" w:pos="851"/>
        </w:tabs>
        <w:jc w:val="both"/>
        <w:rPr>
          <w:rFonts w:ascii="Marianne" w:hAnsi="Marianne" w:cs="Arial"/>
        </w:rPr>
      </w:pPr>
    </w:p>
    <w:p w14:paraId="2C3397AC" w14:textId="77777777" w:rsidR="000674E6" w:rsidRDefault="000674E6">
      <w:pPr>
        <w:suppressAutoHyphens w:val="0"/>
        <w:rPr>
          <w:rFonts w:ascii="Wingdings" w:eastAsia="Wingdings" w:hAnsi="Wingdings" w:cs="Wingdings"/>
          <w:b/>
          <w:color w:val="66CCFF"/>
          <w:spacing w:val="-10"/>
        </w:rPr>
      </w:pPr>
      <w:r>
        <w:rPr>
          <w:rFonts w:ascii="Wingdings" w:eastAsia="Wingdings" w:hAnsi="Wingdings" w:cs="Wingdings"/>
          <w:b/>
          <w:color w:val="66CCFF"/>
          <w:spacing w:val="-10"/>
        </w:rPr>
        <w:br w:type="page"/>
      </w:r>
    </w:p>
    <w:p w14:paraId="07ACF48A" w14:textId="22FBAD49"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6"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7"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12DF4AE"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B106093" w14:textId="77777777" w:rsidR="009B1CD0" w:rsidRDefault="009B1CD0" w:rsidP="009B45B9">
      <w:pPr>
        <w:tabs>
          <w:tab w:val="left" w:pos="851"/>
        </w:tabs>
        <w:jc w:val="both"/>
        <w:rPr>
          <w:rFonts w:ascii="Arial" w:hAnsi="Arial" w:cs="Arial"/>
        </w:rPr>
      </w:pPr>
    </w:p>
    <w:p w14:paraId="2E55A512"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Chef du Bureau des Achats de la DGDDI</w:t>
      </w:r>
    </w:p>
    <w:p w14:paraId="26AA69D3"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11, Rue des Deux Communes</w:t>
      </w:r>
    </w:p>
    <w:p w14:paraId="72AA85A9"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93558 MONTREUIL Cedex</w:t>
      </w:r>
    </w:p>
    <w:p w14:paraId="12D6A593" w14:textId="77777777" w:rsidR="007754D2" w:rsidRPr="00C6305C" w:rsidRDefault="007754D2" w:rsidP="007754D2">
      <w:pPr>
        <w:pStyle w:val="western"/>
        <w:spacing w:before="0"/>
        <w:rPr>
          <w:rFonts w:ascii="Marianne" w:hAnsi="Marianne"/>
          <w:b w:val="0"/>
          <w:bCs w:val="0"/>
          <w:sz w:val="20"/>
          <w:szCs w:val="20"/>
        </w:rPr>
      </w:pPr>
    </w:p>
    <w:p w14:paraId="4F9AB192"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Téléphone</w:t>
      </w:r>
      <w:r w:rsidRPr="00C6305C">
        <w:rPr>
          <w:rFonts w:ascii="Cambria" w:hAnsi="Cambria" w:cs="Cambria"/>
          <w:b w:val="0"/>
          <w:bCs w:val="0"/>
          <w:sz w:val="20"/>
          <w:szCs w:val="20"/>
        </w:rPr>
        <w:t> </w:t>
      </w:r>
      <w:r w:rsidRPr="00C6305C">
        <w:rPr>
          <w:rFonts w:ascii="Marianne" w:hAnsi="Marianne"/>
          <w:b w:val="0"/>
          <w:bCs w:val="0"/>
          <w:sz w:val="20"/>
          <w:szCs w:val="20"/>
        </w:rPr>
        <w:t>: 01.57.53.44.65</w:t>
      </w:r>
    </w:p>
    <w:p w14:paraId="7C9B1E94"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Télécopie</w:t>
      </w:r>
      <w:r w:rsidRPr="00C6305C">
        <w:rPr>
          <w:rFonts w:ascii="Cambria" w:hAnsi="Cambria" w:cs="Cambria"/>
          <w:b w:val="0"/>
          <w:bCs w:val="0"/>
          <w:sz w:val="20"/>
          <w:szCs w:val="20"/>
        </w:rPr>
        <w:t> </w:t>
      </w:r>
      <w:r w:rsidRPr="00C6305C">
        <w:rPr>
          <w:rFonts w:ascii="Marianne" w:hAnsi="Marianne"/>
          <w:b w:val="0"/>
          <w:bCs w:val="0"/>
          <w:sz w:val="20"/>
          <w:szCs w:val="20"/>
        </w:rPr>
        <w:t>: 01.57.53.49.76</w:t>
      </w:r>
    </w:p>
    <w:p w14:paraId="65F10D39" w14:textId="77777777" w:rsidR="007754D2" w:rsidRPr="00C6305C" w:rsidRDefault="007754D2" w:rsidP="007754D2">
      <w:pPr>
        <w:pStyle w:val="western"/>
        <w:spacing w:before="0"/>
        <w:rPr>
          <w:rFonts w:ascii="Marianne" w:hAnsi="Marianne"/>
          <w:b w:val="0"/>
          <w:bCs w:val="0"/>
          <w:sz w:val="20"/>
          <w:szCs w:val="20"/>
        </w:rPr>
      </w:pPr>
      <w:r w:rsidRPr="00C6305C">
        <w:rPr>
          <w:rFonts w:ascii="Marianne" w:hAnsi="Marianne"/>
          <w:b w:val="0"/>
          <w:bCs w:val="0"/>
          <w:sz w:val="20"/>
          <w:szCs w:val="20"/>
        </w:rPr>
        <w:t>Courriel</w:t>
      </w:r>
      <w:r w:rsidRPr="00C6305C">
        <w:rPr>
          <w:rFonts w:ascii="Cambria" w:hAnsi="Cambria" w:cs="Cambria"/>
          <w:b w:val="0"/>
          <w:bCs w:val="0"/>
          <w:sz w:val="20"/>
          <w:szCs w:val="20"/>
        </w:rPr>
        <w:t> </w:t>
      </w:r>
      <w:r w:rsidRPr="00C6305C">
        <w:rPr>
          <w:rFonts w:ascii="Marianne" w:hAnsi="Marianne"/>
          <w:b w:val="0"/>
          <w:bCs w:val="0"/>
          <w:sz w:val="20"/>
          <w:szCs w:val="20"/>
        </w:rPr>
        <w:t xml:space="preserve">: </w:t>
      </w:r>
      <w:hyperlink r:id="rId28" w:history="1">
        <w:r w:rsidRPr="00C6305C">
          <w:rPr>
            <w:rStyle w:val="Lienhypertexte"/>
            <w:rFonts w:ascii="Marianne" w:hAnsi="Marianne"/>
            <w:b w:val="0"/>
            <w:bCs w:val="0"/>
            <w:sz w:val="20"/>
            <w:szCs w:val="20"/>
          </w:rPr>
          <w:t>dg-fin2@douane.finances.gouv.fr</w:t>
        </w:r>
      </w:hyperlink>
      <w:r w:rsidRPr="00C6305C">
        <w:rPr>
          <w:rFonts w:ascii="Marianne" w:hAnsi="Marianne"/>
          <w:b w:val="0"/>
          <w:bCs w:val="0"/>
          <w:sz w:val="20"/>
          <w:szCs w:val="20"/>
        </w:rPr>
        <w:t xml:space="preserve"> </w:t>
      </w:r>
    </w:p>
    <w:p w14:paraId="6B952E7A" w14:textId="77777777" w:rsidR="009B1CD0" w:rsidRDefault="009B1CD0" w:rsidP="009B45B9">
      <w:pPr>
        <w:tabs>
          <w:tab w:val="left" w:pos="851"/>
        </w:tabs>
        <w:jc w:val="both"/>
        <w:rPr>
          <w:rFonts w:ascii="Arial" w:hAnsi="Arial" w:cs="Arial"/>
        </w:rPr>
      </w:pPr>
    </w:p>
    <w:p w14:paraId="5524F84D"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656971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EEFD29" w14:textId="77777777" w:rsidR="009B1CD0" w:rsidRDefault="009B1CD0" w:rsidP="009B45B9">
      <w:pPr>
        <w:pStyle w:val="fcase2metab"/>
        <w:rPr>
          <w:rFonts w:ascii="Arial" w:hAnsi="Arial" w:cs="Arial"/>
        </w:rPr>
      </w:pPr>
    </w:p>
    <w:p w14:paraId="6572E363"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Trésorerie Générale des Douanes</w:t>
      </w:r>
    </w:p>
    <w:p w14:paraId="038A3079"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 xml:space="preserve">30, Rue Raoul Wallenberg </w:t>
      </w:r>
    </w:p>
    <w:p w14:paraId="67724DD3"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TSA 80</w:t>
      </w:r>
      <w:r w:rsidRPr="00C6305C">
        <w:rPr>
          <w:rFonts w:ascii="Cambria" w:hAnsi="Cambria" w:cs="Cambria"/>
          <w:lang w:eastAsia="fr-FR"/>
        </w:rPr>
        <w:t> </w:t>
      </w:r>
      <w:r w:rsidRPr="00C6305C">
        <w:rPr>
          <w:rFonts w:ascii="Marianne" w:hAnsi="Marianne" w:cs="Times New Roman"/>
          <w:lang w:eastAsia="fr-FR"/>
        </w:rPr>
        <w:t>032</w:t>
      </w:r>
    </w:p>
    <w:p w14:paraId="27207683"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75</w:t>
      </w:r>
      <w:r w:rsidRPr="00C6305C">
        <w:rPr>
          <w:rFonts w:ascii="Cambria" w:hAnsi="Cambria" w:cs="Cambria"/>
          <w:lang w:eastAsia="fr-FR"/>
        </w:rPr>
        <w:t> </w:t>
      </w:r>
      <w:r w:rsidRPr="00C6305C">
        <w:rPr>
          <w:rFonts w:ascii="Marianne" w:hAnsi="Marianne" w:cs="Times New Roman"/>
          <w:lang w:eastAsia="fr-FR"/>
        </w:rPr>
        <w:t>927 Paris Cedex 19</w:t>
      </w:r>
    </w:p>
    <w:p w14:paraId="236F57C8" w14:textId="77777777" w:rsidR="009B1CD0" w:rsidRDefault="009B1CD0" w:rsidP="009B45B9">
      <w:pPr>
        <w:pStyle w:val="fcase2metab"/>
        <w:ind w:left="0" w:firstLine="0"/>
        <w:rPr>
          <w:rFonts w:ascii="Arial" w:hAnsi="Arial" w:cs="Arial"/>
        </w:rPr>
      </w:pPr>
    </w:p>
    <w:p w14:paraId="0187657B" w14:textId="77777777" w:rsidR="009B1CD0" w:rsidRDefault="009B1CD0" w:rsidP="009B45B9">
      <w:pPr>
        <w:pStyle w:val="fcase2metab"/>
        <w:ind w:left="0" w:firstLine="0"/>
        <w:rPr>
          <w:rFonts w:ascii="Arial" w:hAnsi="Arial" w:cs="Arial"/>
        </w:rPr>
      </w:pPr>
    </w:p>
    <w:p w14:paraId="424CE0A6"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C6305C">
        <w:rPr>
          <w:rFonts w:ascii="Arial" w:hAnsi="Arial" w:cs="Arial"/>
        </w:rPr>
        <w:t xml:space="preserve"> : </w:t>
      </w:r>
    </w:p>
    <w:p w14:paraId="1A53064B" w14:textId="77777777" w:rsidR="0079785C" w:rsidRPr="00C6305C" w:rsidRDefault="0079785C" w:rsidP="009B45B9">
      <w:pPr>
        <w:pStyle w:val="fcase2metab"/>
        <w:rPr>
          <w:rFonts w:ascii="Marianne" w:hAnsi="Marianne" w:cs="Arial"/>
        </w:rPr>
      </w:pPr>
    </w:p>
    <w:p w14:paraId="7E251CD8" w14:textId="77777777" w:rsidR="007754D2" w:rsidRPr="00C6305C" w:rsidRDefault="007754D2" w:rsidP="007754D2">
      <w:pPr>
        <w:suppressAutoHyphens w:val="0"/>
        <w:ind w:left="1134" w:hanging="1134"/>
        <w:jc w:val="both"/>
        <w:rPr>
          <w:rFonts w:ascii="Marianne" w:hAnsi="Marianne" w:cs="Times New Roman"/>
          <w:lang w:eastAsia="fr-FR"/>
        </w:rPr>
      </w:pPr>
      <w:r w:rsidRPr="00C6305C">
        <w:rPr>
          <w:rFonts w:ascii="Marianne" w:hAnsi="Marianne" w:cs="Times New Roman"/>
          <w:lang w:eastAsia="fr-FR"/>
        </w:rPr>
        <w:t>Programme 302</w:t>
      </w:r>
    </w:p>
    <w:p w14:paraId="70D0941C" w14:textId="1C988A3B" w:rsidR="007754D2" w:rsidRPr="007754D2" w:rsidRDefault="007754D2" w:rsidP="007754D2">
      <w:pPr>
        <w:suppressAutoHyphens w:val="0"/>
        <w:jc w:val="both"/>
        <w:rPr>
          <w:rFonts w:ascii="Arial" w:hAnsi="Arial" w:cs="Arial"/>
          <w:sz w:val="24"/>
          <w:szCs w:val="24"/>
          <w:lang w:eastAsia="fr-FR"/>
        </w:rPr>
      </w:pPr>
    </w:p>
    <w:p w14:paraId="0CCEE9F1" w14:textId="77777777" w:rsidR="009B1CD0" w:rsidRDefault="009B1CD0" w:rsidP="009B45B9">
      <w:pPr>
        <w:tabs>
          <w:tab w:val="left" w:pos="851"/>
        </w:tabs>
        <w:rPr>
          <w:rFonts w:ascii="Arial" w:hAnsi="Arial" w:cs="Arial"/>
        </w:rPr>
      </w:pPr>
    </w:p>
    <w:p w14:paraId="78F16816" w14:textId="77777777" w:rsidR="007754D2" w:rsidRDefault="007754D2" w:rsidP="009B45B9">
      <w:pPr>
        <w:tabs>
          <w:tab w:val="left" w:pos="851"/>
        </w:tabs>
        <w:rPr>
          <w:rFonts w:ascii="Arial" w:hAnsi="Arial" w:cs="Arial"/>
        </w:rPr>
      </w:pPr>
    </w:p>
    <w:p w14:paraId="60331445" w14:textId="77777777" w:rsidR="007754D2" w:rsidRDefault="007754D2" w:rsidP="009B45B9">
      <w:pPr>
        <w:tabs>
          <w:tab w:val="left" w:pos="851"/>
        </w:tabs>
        <w:rPr>
          <w:rFonts w:ascii="Arial" w:hAnsi="Arial" w:cs="Arial"/>
        </w:rPr>
      </w:pPr>
    </w:p>
    <w:p w14:paraId="229D73B5" w14:textId="77777777" w:rsidR="007754D2" w:rsidRDefault="007754D2" w:rsidP="009B45B9">
      <w:pPr>
        <w:tabs>
          <w:tab w:val="left" w:pos="851"/>
        </w:tabs>
        <w:rPr>
          <w:rFonts w:ascii="Arial" w:hAnsi="Arial" w:cs="Arial"/>
        </w:rPr>
      </w:pPr>
    </w:p>
    <w:p w14:paraId="0D6CBC07" w14:textId="77777777" w:rsidR="007754D2" w:rsidRDefault="007754D2" w:rsidP="009B45B9">
      <w:pPr>
        <w:tabs>
          <w:tab w:val="left" w:pos="851"/>
        </w:tabs>
        <w:rPr>
          <w:rFonts w:ascii="Arial" w:hAnsi="Arial" w:cs="Arial"/>
        </w:rPr>
      </w:pPr>
    </w:p>
    <w:p w14:paraId="1F7600C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0D08C0E4"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3DCA234" w14:textId="77777777" w:rsidR="009B1CD0" w:rsidRDefault="009B1CD0" w:rsidP="009B45B9">
      <w:pPr>
        <w:tabs>
          <w:tab w:val="left" w:pos="851"/>
        </w:tabs>
        <w:rPr>
          <w:rFonts w:ascii="Arial" w:hAnsi="Arial" w:cs="Arial"/>
        </w:rPr>
      </w:pPr>
    </w:p>
    <w:p w14:paraId="62476148" w14:textId="77777777" w:rsidR="009B1CD0" w:rsidRDefault="009B1CD0" w:rsidP="009B45B9">
      <w:pPr>
        <w:tabs>
          <w:tab w:val="left" w:pos="851"/>
        </w:tabs>
        <w:rPr>
          <w:rFonts w:ascii="Arial" w:hAnsi="Arial" w:cs="Arial"/>
        </w:rPr>
      </w:pPr>
    </w:p>
    <w:p w14:paraId="676BF06E" w14:textId="77777777" w:rsidR="009B1CD0" w:rsidRDefault="009B1CD0" w:rsidP="009B45B9">
      <w:pPr>
        <w:tabs>
          <w:tab w:val="left" w:pos="851"/>
        </w:tabs>
        <w:rPr>
          <w:rFonts w:ascii="Arial" w:hAnsi="Arial" w:cs="Arial"/>
        </w:rPr>
      </w:pPr>
    </w:p>
    <w:p w14:paraId="32F38DAB" w14:textId="77777777" w:rsidR="001C40C0" w:rsidRDefault="001C40C0" w:rsidP="009B45B9">
      <w:pPr>
        <w:tabs>
          <w:tab w:val="left" w:pos="851"/>
        </w:tabs>
        <w:rPr>
          <w:rFonts w:ascii="Arial" w:hAnsi="Arial" w:cs="Arial"/>
        </w:rPr>
      </w:pPr>
    </w:p>
    <w:p w14:paraId="448EAD91" w14:textId="77777777" w:rsidR="009B1CD0" w:rsidRDefault="009B1CD0" w:rsidP="009B45B9">
      <w:pPr>
        <w:tabs>
          <w:tab w:val="left" w:pos="851"/>
        </w:tabs>
        <w:rPr>
          <w:rFonts w:ascii="Arial" w:hAnsi="Arial" w:cs="Arial"/>
        </w:rPr>
      </w:pPr>
    </w:p>
    <w:p w14:paraId="30A5625A" w14:textId="77777777" w:rsidR="009B1CD0" w:rsidRDefault="009B1CD0" w:rsidP="009B45B9">
      <w:pPr>
        <w:tabs>
          <w:tab w:val="left" w:pos="851"/>
        </w:tabs>
        <w:rPr>
          <w:rFonts w:ascii="Arial" w:hAnsi="Arial" w:cs="Arial"/>
        </w:rPr>
      </w:pPr>
    </w:p>
    <w:p w14:paraId="53BAE5E5"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4125BCE" w14:textId="77777777" w:rsidR="009B1CD0" w:rsidRDefault="009B1CD0" w:rsidP="009B45B9">
      <w:pPr>
        <w:tabs>
          <w:tab w:val="left" w:pos="851"/>
        </w:tabs>
      </w:pPr>
    </w:p>
    <w:p w14:paraId="0F58D0F8" w14:textId="77777777" w:rsidR="009B1CD0" w:rsidRDefault="009B1CD0" w:rsidP="009B45B9">
      <w:pPr>
        <w:tabs>
          <w:tab w:val="left" w:pos="851"/>
        </w:tabs>
      </w:pPr>
    </w:p>
    <w:p w14:paraId="5D55797B" w14:textId="77777777" w:rsidR="009B1CD0" w:rsidRDefault="009B1CD0" w:rsidP="009B45B9">
      <w:pPr>
        <w:tabs>
          <w:tab w:val="left" w:pos="851"/>
        </w:tabs>
      </w:pPr>
    </w:p>
    <w:p w14:paraId="33225726" w14:textId="77777777" w:rsidR="009B1CD0" w:rsidRDefault="009B1CD0" w:rsidP="009B45B9">
      <w:pPr>
        <w:tabs>
          <w:tab w:val="left" w:pos="851"/>
        </w:tabs>
      </w:pPr>
    </w:p>
    <w:p w14:paraId="4776231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A2E3FB2"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B4E448F" w14:textId="77777777" w:rsidR="009B1CD0" w:rsidRDefault="009B1CD0" w:rsidP="009B45B9">
      <w:pPr>
        <w:tabs>
          <w:tab w:val="left" w:pos="851"/>
        </w:tabs>
        <w:jc w:val="both"/>
      </w:pPr>
    </w:p>
    <w:p w14:paraId="04A92B4C" w14:textId="77777777" w:rsidR="009B1CD0" w:rsidRDefault="009B1CD0" w:rsidP="009B45B9">
      <w:pPr>
        <w:tabs>
          <w:tab w:val="left" w:pos="851"/>
        </w:tabs>
        <w:jc w:val="both"/>
      </w:pPr>
    </w:p>
    <w:p w14:paraId="68EEB423" w14:textId="77777777" w:rsidR="009B1CD0" w:rsidRDefault="009B1CD0" w:rsidP="009B45B9">
      <w:pPr>
        <w:tabs>
          <w:tab w:val="left" w:pos="851"/>
        </w:tabs>
        <w:jc w:val="both"/>
      </w:pPr>
    </w:p>
    <w:p w14:paraId="28817F07" w14:textId="77777777" w:rsidR="002C2CA3" w:rsidRDefault="002C2CA3" w:rsidP="009B45B9">
      <w:pPr>
        <w:tabs>
          <w:tab w:val="left" w:pos="851"/>
        </w:tabs>
        <w:jc w:val="both"/>
      </w:pPr>
    </w:p>
    <w:p w14:paraId="0AF300FE" w14:textId="77777777" w:rsidR="002C2CA3" w:rsidRDefault="002C2CA3" w:rsidP="009B45B9">
      <w:pPr>
        <w:tabs>
          <w:tab w:val="left" w:pos="851"/>
        </w:tabs>
        <w:jc w:val="both"/>
      </w:pPr>
    </w:p>
    <w:p w14:paraId="2779D4C2" w14:textId="77777777" w:rsidR="002C2CA3" w:rsidRDefault="002C2CA3" w:rsidP="009B45B9">
      <w:pPr>
        <w:tabs>
          <w:tab w:val="left" w:pos="851"/>
        </w:tabs>
        <w:jc w:val="both"/>
      </w:pPr>
    </w:p>
    <w:p w14:paraId="07E3F112" w14:textId="77777777" w:rsidR="008B2A38" w:rsidRDefault="008B2A38" w:rsidP="009B45B9">
      <w:pPr>
        <w:tabs>
          <w:tab w:val="left" w:pos="851"/>
        </w:tabs>
        <w:jc w:val="both"/>
      </w:pPr>
    </w:p>
    <w:p w14:paraId="4EA3E3CE" w14:textId="77777777" w:rsidR="001C40C0" w:rsidRDefault="001C40C0" w:rsidP="009B45B9">
      <w:pPr>
        <w:tabs>
          <w:tab w:val="left" w:pos="851"/>
        </w:tabs>
        <w:rPr>
          <w:rFonts w:ascii="Arial" w:hAnsi="Arial" w:cs="Arial"/>
        </w:rPr>
      </w:pPr>
    </w:p>
    <w:p w14:paraId="00672C62" w14:textId="77777777" w:rsidR="008B2A38" w:rsidRDefault="008B2A38" w:rsidP="009B45B9">
      <w:pPr>
        <w:tabs>
          <w:tab w:val="left" w:pos="851"/>
        </w:tabs>
        <w:rPr>
          <w:rFonts w:ascii="Arial" w:hAnsi="Arial" w:cs="Arial"/>
        </w:rPr>
      </w:pPr>
    </w:p>
    <w:p w14:paraId="111E5737" w14:textId="77777777" w:rsidR="003A7270" w:rsidRDefault="003A7270" w:rsidP="009B45B9">
      <w:pPr>
        <w:tabs>
          <w:tab w:val="left" w:pos="851"/>
        </w:tabs>
        <w:rPr>
          <w:rFonts w:ascii="Arial" w:hAnsi="Arial" w:cs="Arial"/>
        </w:rPr>
      </w:pPr>
    </w:p>
    <w:p w14:paraId="54048184" w14:textId="77777777" w:rsidR="003A7270" w:rsidRDefault="003A7270" w:rsidP="009B45B9">
      <w:pPr>
        <w:tabs>
          <w:tab w:val="left" w:pos="851"/>
        </w:tabs>
        <w:rPr>
          <w:rFonts w:ascii="Arial" w:hAnsi="Arial" w:cs="Arial"/>
        </w:rPr>
      </w:pPr>
    </w:p>
    <w:p w14:paraId="4BE9976D" w14:textId="77777777" w:rsidR="009B1CD0" w:rsidRDefault="005A4A3B" w:rsidP="009B45B9">
      <w:pPr>
        <w:tabs>
          <w:tab w:val="left" w:pos="851"/>
          <w:tab w:val="left" w:pos="3402"/>
        </w:tabs>
        <w:spacing w:before="120" w:after="120"/>
        <w:jc w:val="both"/>
      </w:pPr>
      <w:r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48E77" w14:textId="77777777" w:rsidR="0089211B" w:rsidRDefault="0089211B">
      <w:r>
        <w:separator/>
      </w:r>
    </w:p>
  </w:endnote>
  <w:endnote w:type="continuationSeparator" w:id="0">
    <w:p w14:paraId="123F32C2" w14:textId="77777777" w:rsidR="0089211B" w:rsidRDefault="00892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6FC9A3C" w14:textId="77777777" w:rsidTr="0083205E">
      <w:trPr>
        <w:tblHeader/>
      </w:trPr>
      <w:tc>
        <w:tcPr>
          <w:tcW w:w="2906" w:type="dxa"/>
          <w:shd w:val="clear" w:color="auto" w:fill="66CCFF"/>
        </w:tcPr>
        <w:p w14:paraId="75D698CD"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4B0EC67" w14:textId="40041059" w:rsidR="005824AE" w:rsidRDefault="000674E6" w:rsidP="004D7D65">
          <w:pPr>
            <w:jc w:val="center"/>
            <w:rPr>
              <w:rFonts w:ascii="Arial" w:hAnsi="Arial" w:cs="Arial"/>
              <w:b/>
            </w:rPr>
          </w:pPr>
          <w:r w:rsidRPr="000674E6">
            <w:rPr>
              <w:rFonts w:ascii="Arial" w:hAnsi="Arial" w:cs="Arial"/>
              <w:b/>
              <w:i/>
              <w:iCs/>
            </w:rPr>
            <w:t>2025-03 Destruction des gaz – Lot n° 1</w:t>
          </w:r>
        </w:p>
      </w:tc>
      <w:tc>
        <w:tcPr>
          <w:tcW w:w="896" w:type="dxa"/>
          <w:shd w:val="clear" w:color="auto" w:fill="66CCFF"/>
        </w:tcPr>
        <w:p w14:paraId="526A160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ADC69A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91F55">
            <w:rPr>
              <w:rStyle w:val="Numrodepage"/>
              <w:rFonts w:cs="Arial"/>
              <w:b/>
              <w:noProof/>
            </w:rPr>
            <w:t>3</w:t>
          </w:r>
          <w:r>
            <w:rPr>
              <w:rStyle w:val="Numrodepage"/>
              <w:rFonts w:cs="Arial"/>
              <w:b/>
            </w:rPr>
            <w:fldChar w:fldCharType="end"/>
          </w:r>
        </w:p>
      </w:tc>
      <w:tc>
        <w:tcPr>
          <w:tcW w:w="165" w:type="dxa"/>
          <w:shd w:val="clear" w:color="auto" w:fill="66CCFF"/>
        </w:tcPr>
        <w:p w14:paraId="04CF0F35" w14:textId="77777777" w:rsidR="005824AE" w:rsidRDefault="005824AE">
          <w:pPr>
            <w:jc w:val="center"/>
          </w:pPr>
          <w:r>
            <w:rPr>
              <w:rFonts w:ascii="Arial" w:hAnsi="Arial" w:cs="Arial"/>
              <w:b/>
            </w:rPr>
            <w:t>/</w:t>
          </w:r>
        </w:p>
      </w:tc>
      <w:tc>
        <w:tcPr>
          <w:tcW w:w="544" w:type="dxa"/>
          <w:shd w:val="clear" w:color="auto" w:fill="66CCFF"/>
        </w:tcPr>
        <w:p w14:paraId="16871350"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91F55">
            <w:rPr>
              <w:rStyle w:val="Numrodepage"/>
              <w:rFonts w:cs="Arial"/>
              <w:b/>
              <w:noProof/>
            </w:rPr>
            <w:t>8</w:t>
          </w:r>
          <w:r>
            <w:rPr>
              <w:rStyle w:val="Numrodepage"/>
              <w:rFonts w:cs="Arial"/>
              <w:b/>
            </w:rPr>
            <w:fldChar w:fldCharType="end"/>
          </w:r>
        </w:p>
      </w:tc>
    </w:tr>
  </w:tbl>
  <w:p w14:paraId="33B5D626"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DE6B2" w14:textId="77777777" w:rsidR="0089211B" w:rsidRDefault="0089211B">
      <w:r>
        <w:separator/>
      </w:r>
    </w:p>
  </w:footnote>
  <w:footnote w:type="continuationSeparator" w:id="0">
    <w:p w14:paraId="51981ABC" w14:textId="77777777" w:rsidR="0089211B" w:rsidRDefault="0089211B">
      <w:r>
        <w:continuationSeparator/>
      </w:r>
    </w:p>
  </w:footnote>
  <w:footnote w:id="1">
    <w:p w14:paraId="5A62D5A5"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CAB0066"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9267C27"/>
    <w:multiLevelType w:val="hybridMultilevel"/>
    <w:tmpl w:val="B90EFA38"/>
    <w:lvl w:ilvl="0" w:tplc="65D0776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2C2B"/>
    <w:rsid w:val="00036500"/>
    <w:rsid w:val="000674E6"/>
    <w:rsid w:val="00067F94"/>
    <w:rsid w:val="000A2E05"/>
    <w:rsid w:val="000A7FC6"/>
    <w:rsid w:val="000B3314"/>
    <w:rsid w:val="000E0020"/>
    <w:rsid w:val="00156924"/>
    <w:rsid w:val="00166B56"/>
    <w:rsid w:val="00174505"/>
    <w:rsid w:val="001C40C0"/>
    <w:rsid w:val="001C733C"/>
    <w:rsid w:val="002054B9"/>
    <w:rsid w:val="0021527A"/>
    <w:rsid w:val="0021797C"/>
    <w:rsid w:val="00225A1A"/>
    <w:rsid w:val="00233999"/>
    <w:rsid w:val="002904AF"/>
    <w:rsid w:val="002910DA"/>
    <w:rsid w:val="002C2CA3"/>
    <w:rsid w:val="002C4B3E"/>
    <w:rsid w:val="002C79D6"/>
    <w:rsid w:val="002E56C1"/>
    <w:rsid w:val="00332B12"/>
    <w:rsid w:val="0034506F"/>
    <w:rsid w:val="00354C04"/>
    <w:rsid w:val="00385E76"/>
    <w:rsid w:val="003954EC"/>
    <w:rsid w:val="003A7270"/>
    <w:rsid w:val="0043706E"/>
    <w:rsid w:val="0044597F"/>
    <w:rsid w:val="004A7169"/>
    <w:rsid w:val="004C261D"/>
    <w:rsid w:val="004C5755"/>
    <w:rsid w:val="004C77D5"/>
    <w:rsid w:val="004D7D65"/>
    <w:rsid w:val="004E75A6"/>
    <w:rsid w:val="00514DAF"/>
    <w:rsid w:val="00532EC7"/>
    <w:rsid w:val="00541CA3"/>
    <w:rsid w:val="005546A9"/>
    <w:rsid w:val="005824AE"/>
    <w:rsid w:val="00583695"/>
    <w:rsid w:val="005846FB"/>
    <w:rsid w:val="005A05C1"/>
    <w:rsid w:val="005A4A3B"/>
    <w:rsid w:val="005A4CB5"/>
    <w:rsid w:val="005B1902"/>
    <w:rsid w:val="005B2316"/>
    <w:rsid w:val="005C6CEB"/>
    <w:rsid w:val="005F0DCE"/>
    <w:rsid w:val="00603FB3"/>
    <w:rsid w:val="0061068C"/>
    <w:rsid w:val="0064560F"/>
    <w:rsid w:val="00660727"/>
    <w:rsid w:val="00662A86"/>
    <w:rsid w:val="006740AA"/>
    <w:rsid w:val="00675B0E"/>
    <w:rsid w:val="00691F55"/>
    <w:rsid w:val="006A37B0"/>
    <w:rsid w:val="006B5057"/>
    <w:rsid w:val="006C11AE"/>
    <w:rsid w:val="006C4338"/>
    <w:rsid w:val="006D4436"/>
    <w:rsid w:val="006F3DF9"/>
    <w:rsid w:val="007060E5"/>
    <w:rsid w:val="00710FD6"/>
    <w:rsid w:val="00730A78"/>
    <w:rsid w:val="00757151"/>
    <w:rsid w:val="007754D2"/>
    <w:rsid w:val="007909E0"/>
    <w:rsid w:val="0079785C"/>
    <w:rsid w:val="007D4001"/>
    <w:rsid w:val="007D7A65"/>
    <w:rsid w:val="007F68A6"/>
    <w:rsid w:val="0083205E"/>
    <w:rsid w:val="00840934"/>
    <w:rsid w:val="00844DAA"/>
    <w:rsid w:val="008450C7"/>
    <w:rsid w:val="00876A73"/>
    <w:rsid w:val="0089211B"/>
    <w:rsid w:val="00893425"/>
    <w:rsid w:val="008A3F58"/>
    <w:rsid w:val="008B2A38"/>
    <w:rsid w:val="00930A5C"/>
    <w:rsid w:val="00934503"/>
    <w:rsid w:val="00972598"/>
    <w:rsid w:val="00980775"/>
    <w:rsid w:val="00983FF3"/>
    <w:rsid w:val="009B1CD0"/>
    <w:rsid w:val="009B45B9"/>
    <w:rsid w:val="009C4738"/>
    <w:rsid w:val="009D661E"/>
    <w:rsid w:val="00A34D04"/>
    <w:rsid w:val="00AE7831"/>
    <w:rsid w:val="00B02608"/>
    <w:rsid w:val="00B0289C"/>
    <w:rsid w:val="00B054DA"/>
    <w:rsid w:val="00B37ACD"/>
    <w:rsid w:val="00B76044"/>
    <w:rsid w:val="00B84420"/>
    <w:rsid w:val="00B87564"/>
    <w:rsid w:val="00BA44E5"/>
    <w:rsid w:val="00BD767E"/>
    <w:rsid w:val="00BE6078"/>
    <w:rsid w:val="00C23457"/>
    <w:rsid w:val="00C6305C"/>
    <w:rsid w:val="00C630AD"/>
    <w:rsid w:val="00C83930"/>
    <w:rsid w:val="00C91060"/>
    <w:rsid w:val="00C911FE"/>
    <w:rsid w:val="00CB4170"/>
    <w:rsid w:val="00CD185D"/>
    <w:rsid w:val="00CD46CC"/>
    <w:rsid w:val="00CE67FD"/>
    <w:rsid w:val="00D26AD2"/>
    <w:rsid w:val="00D337D7"/>
    <w:rsid w:val="00D412FD"/>
    <w:rsid w:val="00D46BC7"/>
    <w:rsid w:val="00D87DA3"/>
    <w:rsid w:val="00D90A00"/>
    <w:rsid w:val="00DD5600"/>
    <w:rsid w:val="00E00FD0"/>
    <w:rsid w:val="00E02F12"/>
    <w:rsid w:val="00E20DB0"/>
    <w:rsid w:val="00E42C16"/>
    <w:rsid w:val="00E47798"/>
    <w:rsid w:val="00E74C76"/>
    <w:rsid w:val="00E96FF6"/>
    <w:rsid w:val="00F41E0B"/>
    <w:rsid w:val="00F92811"/>
    <w:rsid w:val="00F931F1"/>
    <w:rsid w:val="00FC71CE"/>
    <w:rsid w:val="00FE48C9"/>
    <w:rsid w:val="00FE7B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4CCD2F0"/>
  <w15:chartTrackingRefBased/>
  <w15:docId w15:val="{39E544F4-D0D7-4D98-8724-6BE9EA7F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western">
    <w:name w:val="western"/>
    <w:basedOn w:val="Normal"/>
    <w:rsid w:val="005C6CEB"/>
    <w:pPr>
      <w:suppressAutoHyphens w:val="0"/>
      <w:spacing w:before="62"/>
      <w:jc w:val="both"/>
    </w:pPr>
    <w:rPr>
      <w:rFonts w:ascii="Arial" w:hAnsi="Arial" w:cs="Arial"/>
      <w:b/>
      <w:bCs/>
      <w:sz w:val="24"/>
      <w:szCs w:val="24"/>
      <w:lang w:eastAsia="fr-FR"/>
    </w:rPr>
  </w:style>
  <w:style w:type="paragraph" w:styleId="Paragraphedeliste">
    <w:name w:val="List Paragraph"/>
    <w:basedOn w:val="Normal"/>
    <w:uiPriority w:val="34"/>
    <w:qFormat/>
    <w:rsid w:val="006D44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966">
      <w:bodyDiv w:val="1"/>
      <w:marLeft w:val="0"/>
      <w:marRight w:val="0"/>
      <w:marTop w:val="0"/>
      <w:marBottom w:val="0"/>
      <w:divBdr>
        <w:top w:val="none" w:sz="0" w:space="0" w:color="auto"/>
        <w:left w:val="none" w:sz="0" w:space="0" w:color="auto"/>
        <w:bottom w:val="none" w:sz="0" w:space="0" w:color="auto"/>
        <w:right w:val="none" w:sz="0" w:space="0" w:color="auto"/>
      </w:divBdr>
    </w:div>
    <w:div w:id="190841624">
      <w:bodyDiv w:val="1"/>
      <w:marLeft w:val="0"/>
      <w:marRight w:val="0"/>
      <w:marTop w:val="0"/>
      <w:marBottom w:val="0"/>
      <w:divBdr>
        <w:top w:val="none" w:sz="0" w:space="0" w:color="auto"/>
        <w:left w:val="none" w:sz="0" w:space="0" w:color="auto"/>
        <w:bottom w:val="none" w:sz="0" w:space="0" w:color="auto"/>
        <w:right w:val="none" w:sz="0" w:space="0" w:color="auto"/>
      </w:divBdr>
    </w:div>
    <w:div w:id="40673335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89595034">
      <w:bodyDiv w:val="1"/>
      <w:marLeft w:val="0"/>
      <w:marRight w:val="0"/>
      <w:marTop w:val="0"/>
      <w:marBottom w:val="0"/>
      <w:divBdr>
        <w:top w:val="none" w:sz="0" w:space="0" w:color="auto"/>
        <w:left w:val="none" w:sz="0" w:space="0" w:color="auto"/>
        <w:bottom w:val="none" w:sz="0" w:space="0" w:color="auto"/>
        <w:right w:val="none" w:sz="0" w:space="0" w:color="auto"/>
      </w:divBdr>
    </w:div>
    <w:div w:id="1084492573">
      <w:bodyDiv w:val="1"/>
      <w:marLeft w:val="0"/>
      <w:marRight w:val="0"/>
      <w:marTop w:val="0"/>
      <w:marBottom w:val="0"/>
      <w:divBdr>
        <w:top w:val="none" w:sz="0" w:space="0" w:color="auto"/>
        <w:left w:val="none" w:sz="0" w:space="0" w:color="auto"/>
        <w:bottom w:val="none" w:sz="0" w:space="0" w:color="auto"/>
        <w:right w:val="none" w:sz="0" w:space="0" w:color="auto"/>
      </w:divBdr>
    </w:div>
    <w:div w:id="1506020058">
      <w:bodyDiv w:val="1"/>
      <w:marLeft w:val="0"/>
      <w:marRight w:val="0"/>
      <w:marTop w:val="0"/>
      <w:marBottom w:val="0"/>
      <w:divBdr>
        <w:top w:val="none" w:sz="0" w:space="0" w:color="auto"/>
        <w:left w:val="none" w:sz="0" w:space="0" w:color="auto"/>
        <w:bottom w:val="none" w:sz="0" w:space="0" w:color="auto"/>
        <w:right w:val="none" w:sz="0" w:space="0" w:color="auto"/>
      </w:divBdr>
    </w:div>
    <w:div w:id="1687249973">
      <w:bodyDiv w:val="1"/>
      <w:marLeft w:val="0"/>
      <w:marRight w:val="0"/>
      <w:marTop w:val="0"/>
      <w:marBottom w:val="0"/>
      <w:divBdr>
        <w:top w:val="none" w:sz="0" w:space="0" w:color="auto"/>
        <w:left w:val="none" w:sz="0" w:space="0" w:color="auto"/>
        <w:bottom w:val="none" w:sz="0" w:space="0" w:color="auto"/>
        <w:right w:val="none" w:sz="0" w:space="0" w:color="auto"/>
      </w:divBdr>
    </w:div>
    <w:div w:id="1945067817">
      <w:bodyDiv w:val="1"/>
      <w:marLeft w:val="0"/>
      <w:marRight w:val="0"/>
      <w:marTop w:val="0"/>
      <w:marBottom w:val="0"/>
      <w:divBdr>
        <w:top w:val="none" w:sz="0" w:space="0" w:color="auto"/>
        <w:left w:val="none" w:sz="0" w:space="0" w:color="auto"/>
        <w:bottom w:val="none" w:sz="0" w:space="0" w:color="auto"/>
        <w:right w:val="none" w:sz="0" w:space="0" w:color="auto"/>
      </w:divBdr>
    </w:div>
    <w:div w:id="1992754909">
      <w:bodyDiv w:val="1"/>
      <w:marLeft w:val="0"/>
      <w:marRight w:val="0"/>
      <w:marTop w:val="0"/>
      <w:marBottom w:val="0"/>
      <w:divBdr>
        <w:top w:val="none" w:sz="0" w:space="0" w:color="auto"/>
        <w:left w:val="none" w:sz="0" w:space="0" w:color="auto"/>
        <w:bottom w:val="none" w:sz="0" w:space="0" w:color="auto"/>
        <w:right w:val="none" w:sz="0" w:space="0" w:color="auto"/>
      </w:divBdr>
    </w:div>
    <w:div w:id="202875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www.douane.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g-fin2@douane.finances.gouv.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dg-fin2@douane.finances.gouv.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CB082-5776-4979-8F14-097DD250E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2508</Words>
  <Characters>13795</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16271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BIALUANGA MUKENDI Joel</dc:creator>
  <cp:keywords/>
  <cp:lastModifiedBy>BIALUANGA MUKENDI Joel</cp:lastModifiedBy>
  <cp:revision>1</cp:revision>
  <cp:lastPrinted>2016-11-04T12:53:00Z</cp:lastPrinted>
  <dcterms:created xsi:type="dcterms:W3CDTF">2025-06-11T15:40:00Z</dcterms:created>
  <dcterms:modified xsi:type="dcterms:W3CDTF">2025-06-11T16:07:00Z</dcterms:modified>
</cp:coreProperties>
</file>